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FDB90" w14:textId="068C1242" w:rsidR="00E72C54" w:rsidRDefault="00515009" w:rsidP="005961A1">
      <w:pPr>
        <w:tabs>
          <w:tab w:val="left" w:pos="630"/>
          <w:tab w:val="left" w:pos="720"/>
        </w:tabs>
        <w:spacing w:after="0" w:line="240" w:lineRule="auto"/>
        <w:jc w:val="both"/>
        <w:rPr>
          <w:rFonts w:ascii="Times New Roman" w:hAnsi="Times New Roman"/>
          <w:b/>
          <w:sz w:val="24"/>
          <w:szCs w:val="24"/>
          <w:lang w:val="ro-RO"/>
        </w:rPr>
      </w:pPr>
      <w:r>
        <w:rPr>
          <w:rFonts w:ascii="Times New Roman" w:hAnsi="Times New Roman"/>
          <w:b/>
          <w:sz w:val="24"/>
          <w:szCs w:val="24"/>
          <w:lang w:val="ro-RO"/>
        </w:rPr>
        <w:t xml:space="preserve">         </w:t>
      </w:r>
    </w:p>
    <w:p w14:paraId="033715E5" w14:textId="04C4DAC1" w:rsidR="00447C20" w:rsidRDefault="00E72C54" w:rsidP="00D5421B">
      <w:pPr>
        <w:tabs>
          <w:tab w:val="left" w:pos="630"/>
          <w:tab w:val="left" w:pos="720"/>
        </w:tabs>
        <w:spacing w:after="0" w:line="240" w:lineRule="auto"/>
        <w:jc w:val="both"/>
        <w:rPr>
          <w:rFonts w:ascii="Times New Roman" w:hAnsi="Times New Roman"/>
          <w:sz w:val="16"/>
          <w:szCs w:val="16"/>
        </w:rPr>
      </w:pPr>
      <w:r>
        <w:rPr>
          <w:rFonts w:ascii="Times New Roman" w:hAnsi="Times New Roman"/>
          <w:b/>
          <w:sz w:val="24"/>
          <w:szCs w:val="24"/>
          <w:lang w:val="ro-RO"/>
        </w:rPr>
        <w:t xml:space="preserve">         </w:t>
      </w:r>
      <w:r w:rsidR="00515009" w:rsidRPr="00C62549">
        <w:rPr>
          <w:rFonts w:ascii="Times New Roman" w:hAnsi="Times New Roman"/>
          <w:b/>
          <w:sz w:val="24"/>
          <w:szCs w:val="24"/>
          <w:lang w:val="ro-RO"/>
        </w:rPr>
        <w:t>ROMÂNIA</w:t>
      </w:r>
    </w:p>
    <w:p w14:paraId="13D54723" w14:textId="4F82A239" w:rsidR="00123F56" w:rsidRPr="00C62549" w:rsidRDefault="00AF61B6" w:rsidP="00D5421B">
      <w:pPr>
        <w:tabs>
          <w:tab w:val="left" w:pos="630"/>
        </w:tabs>
        <w:spacing w:after="0" w:line="240" w:lineRule="auto"/>
        <w:ind w:left="720" w:hanging="720"/>
        <w:contextualSpacing/>
        <w:jc w:val="both"/>
        <w:rPr>
          <w:rFonts w:ascii="Times New Roman" w:hAnsi="Times New Roman"/>
          <w:b/>
          <w:sz w:val="24"/>
          <w:szCs w:val="24"/>
          <w:lang w:val="ro-RO"/>
        </w:rPr>
      </w:pPr>
      <w:r>
        <w:rPr>
          <w:rFonts w:ascii="Times New Roman" w:hAnsi="Times New Roman"/>
          <w:b/>
          <w:sz w:val="24"/>
          <w:szCs w:val="24"/>
          <w:lang w:val="ro-RO"/>
        </w:rPr>
        <w:t xml:space="preserve">         </w:t>
      </w:r>
      <w:r w:rsidR="00123F56" w:rsidRPr="00C62549">
        <w:rPr>
          <w:rFonts w:ascii="Times New Roman" w:hAnsi="Times New Roman"/>
          <w:b/>
          <w:sz w:val="24"/>
          <w:szCs w:val="24"/>
          <w:lang w:val="ro-RO"/>
        </w:rPr>
        <w:t>JUDEŢUL SATU MARE</w:t>
      </w:r>
    </w:p>
    <w:p w14:paraId="7816BAA4" w14:textId="5D6001B8" w:rsidR="00123F56" w:rsidRPr="00C62549" w:rsidRDefault="00AF61B6" w:rsidP="00D5421B">
      <w:pPr>
        <w:tabs>
          <w:tab w:val="left" w:pos="630"/>
          <w:tab w:val="left" w:pos="810"/>
        </w:tabs>
        <w:spacing w:after="0" w:line="240" w:lineRule="auto"/>
        <w:ind w:left="720" w:hanging="720"/>
        <w:contextualSpacing/>
        <w:jc w:val="both"/>
        <w:rPr>
          <w:rFonts w:ascii="Times New Roman" w:hAnsi="Times New Roman"/>
          <w:b/>
          <w:bCs/>
          <w:sz w:val="24"/>
          <w:szCs w:val="24"/>
          <w:lang w:val="ro-RO"/>
        </w:rPr>
      </w:pPr>
      <w:r>
        <w:rPr>
          <w:rFonts w:ascii="Times New Roman" w:hAnsi="Times New Roman"/>
          <w:b/>
          <w:bCs/>
          <w:sz w:val="24"/>
          <w:szCs w:val="24"/>
          <w:lang w:val="ro-RO"/>
        </w:rPr>
        <w:t xml:space="preserve">         </w:t>
      </w:r>
      <w:r w:rsidR="00123F56" w:rsidRPr="00C62549">
        <w:rPr>
          <w:rFonts w:ascii="Times New Roman" w:hAnsi="Times New Roman"/>
          <w:b/>
          <w:bCs/>
          <w:sz w:val="24"/>
          <w:szCs w:val="24"/>
          <w:lang w:val="ro-RO"/>
        </w:rPr>
        <w:t>CO</w:t>
      </w:r>
      <w:r w:rsidR="002003F6" w:rsidRPr="00C62549">
        <w:rPr>
          <w:rFonts w:ascii="Times New Roman" w:hAnsi="Times New Roman"/>
          <w:b/>
          <w:bCs/>
          <w:sz w:val="24"/>
          <w:szCs w:val="24"/>
          <w:lang w:val="ro-RO"/>
        </w:rPr>
        <w:t>NS</w:t>
      </w:r>
      <w:r w:rsidR="00123F56" w:rsidRPr="00C62549">
        <w:rPr>
          <w:rFonts w:ascii="Times New Roman" w:hAnsi="Times New Roman"/>
          <w:b/>
          <w:bCs/>
          <w:sz w:val="24"/>
          <w:szCs w:val="24"/>
          <w:lang w:val="ro-RO"/>
        </w:rPr>
        <w:t xml:space="preserve">ILIUL JUDEŢEAN </w:t>
      </w:r>
    </w:p>
    <w:p w14:paraId="1B0316DF" w14:textId="691E8EB1" w:rsidR="00123F56" w:rsidRPr="00C62549" w:rsidRDefault="00AF61B6" w:rsidP="00D5421B">
      <w:pPr>
        <w:tabs>
          <w:tab w:val="left" w:pos="630"/>
        </w:tabs>
        <w:spacing w:after="0" w:line="240" w:lineRule="auto"/>
        <w:ind w:left="720" w:hanging="720"/>
        <w:contextualSpacing/>
        <w:jc w:val="both"/>
        <w:rPr>
          <w:rFonts w:ascii="Times New Roman" w:hAnsi="Times New Roman"/>
          <w:b/>
          <w:bCs/>
          <w:sz w:val="24"/>
          <w:szCs w:val="24"/>
          <w:lang w:val="ro-RO"/>
        </w:rPr>
      </w:pPr>
      <w:r>
        <w:rPr>
          <w:rFonts w:ascii="Times New Roman" w:hAnsi="Times New Roman"/>
          <w:b/>
          <w:sz w:val="24"/>
          <w:szCs w:val="24"/>
          <w:lang w:val="ro-RO"/>
        </w:rPr>
        <w:t xml:space="preserve">         </w:t>
      </w:r>
      <w:r w:rsidR="00123F56" w:rsidRPr="00C62549">
        <w:rPr>
          <w:rFonts w:ascii="Times New Roman" w:hAnsi="Times New Roman"/>
          <w:b/>
          <w:sz w:val="24"/>
          <w:szCs w:val="24"/>
          <w:lang w:val="ro-RO"/>
        </w:rPr>
        <w:t>PREŞEDINTE</w:t>
      </w:r>
    </w:p>
    <w:p w14:paraId="60913510" w14:textId="1D3B7A2D" w:rsidR="002003F6" w:rsidRDefault="00AF61B6" w:rsidP="00D5421B">
      <w:pPr>
        <w:tabs>
          <w:tab w:val="left" w:pos="630"/>
        </w:tabs>
        <w:spacing w:after="0" w:line="240" w:lineRule="auto"/>
        <w:ind w:left="720" w:hanging="720"/>
        <w:contextualSpacing/>
        <w:jc w:val="both"/>
        <w:rPr>
          <w:rFonts w:ascii="Times New Roman" w:hAnsi="Times New Roman"/>
          <w:b/>
          <w:sz w:val="24"/>
          <w:szCs w:val="24"/>
          <w:lang w:val="ro-RO"/>
        </w:rPr>
      </w:pPr>
      <w:r>
        <w:rPr>
          <w:rFonts w:ascii="Times New Roman" w:hAnsi="Times New Roman"/>
          <w:b/>
          <w:sz w:val="24"/>
          <w:szCs w:val="24"/>
          <w:lang w:val="ro-RO"/>
        </w:rPr>
        <w:t xml:space="preserve">         </w:t>
      </w:r>
      <w:r w:rsidR="002003F6" w:rsidRPr="00C62549">
        <w:rPr>
          <w:rFonts w:ascii="Times New Roman" w:hAnsi="Times New Roman"/>
          <w:b/>
          <w:sz w:val="24"/>
          <w:szCs w:val="24"/>
          <w:lang w:val="ro-RO"/>
        </w:rPr>
        <w:t>Nr.___________________ 20</w:t>
      </w:r>
      <w:r w:rsidR="00AA3522" w:rsidRPr="00C62549">
        <w:rPr>
          <w:rFonts w:ascii="Times New Roman" w:hAnsi="Times New Roman"/>
          <w:b/>
          <w:sz w:val="24"/>
          <w:szCs w:val="24"/>
          <w:lang w:val="ro-RO"/>
        </w:rPr>
        <w:t>2</w:t>
      </w:r>
      <w:r w:rsidR="00E756B5">
        <w:rPr>
          <w:rFonts w:ascii="Times New Roman" w:hAnsi="Times New Roman"/>
          <w:b/>
          <w:sz w:val="24"/>
          <w:szCs w:val="24"/>
          <w:lang w:val="ro-RO"/>
        </w:rPr>
        <w:t>6</w:t>
      </w:r>
    </w:p>
    <w:p w14:paraId="36030566" w14:textId="77777777" w:rsidR="0087448B" w:rsidRPr="00C62549" w:rsidRDefault="0087448B" w:rsidP="00D5421B">
      <w:pPr>
        <w:spacing w:after="0" w:line="240" w:lineRule="auto"/>
        <w:ind w:left="720" w:hanging="720"/>
        <w:contextualSpacing/>
        <w:jc w:val="both"/>
        <w:rPr>
          <w:rFonts w:ascii="Times New Roman" w:hAnsi="Times New Roman"/>
          <w:b/>
          <w:sz w:val="24"/>
          <w:szCs w:val="24"/>
          <w:lang w:val="ro-RO"/>
        </w:rPr>
      </w:pPr>
    </w:p>
    <w:p w14:paraId="4646E028" w14:textId="347FCBF9" w:rsidR="00123F56" w:rsidRDefault="001A2219" w:rsidP="00D5421B">
      <w:pPr>
        <w:spacing w:after="0" w:line="240" w:lineRule="auto"/>
        <w:ind w:left="720"/>
        <w:contextualSpacing/>
        <w:jc w:val="both"/>
        <w:rPr>
          <w:rFonts w:ascii="Times New Roman" w:hAnsi="Times New Roman"/>
          <w:b/>
          <w:sz w:val="24"/>
          <w:szCs w:val="24"/>
          <w:lang w:val="ro-RO"/>
        </w:rPr>
      </w:pPr>
      <w:r>
        <w:rPr>
          <w:rFonts w:ascii="Times New Roman" w:hAnsi="Times New Roman"/>
          <w:b/>
          <w:sz w:val="24"/>
          <w:szCs w:val="24"/>
          <w:lang w:val="ro-RO"/>
        </w:rPr>
        <w:t xml:space="preserve">                                                 </w:t>
      </w:r>
      <w:r w:rsidR="00206DC8">
        <w:rPr>
          <w:rFonts w:ascii="Times New Roman" w:hAnsi="Times New Roman"/>
          <w:b/>
          <w:sz w:val="24"/>
          <w:szCs w:val="24"/>
          <w:lang w:val="ro-RO"/>
        </w:rPr>
        <w:t xml:space="preserve">      </w:t>
      </w:r>
      <w:r>
        <w:rPr>
          <w:rFonts w:ascii="Times New Roman" w:hAnsi="Times New Roman"/>
          <w:b/>
          <w:sz w:val="24"/>
          <w:szCs w:val="24"/>
          <w:lang w:val="ro-RO"/>
        </w:rPr>
        <w:t xml:space="preserve"> </w:t>
      </w:r>
      <w:r w:rsidR="0033269D" w:rsidRPr="00C62549">
        <w:rPr>
          <w:rFonts w:ascii="Times New Roman" w:hAnsi="Times New Roman"/>
          <w:b/>
          <w:sz w:val="24"/>
          <w:szCs w:val="24"/>
          <w:lang w:val="ro-RO"/>
        </w:rPr>
        <w:t>REFERAT DE APROBARE</w:t>
      </w:r>
    </w:p>
    <w:p w14:paraId="0D74AF1C" w14:textId="77777777" w:rsidR="00D36DE0" w:rsidRDefault="00D36DE0" w:rsidP="00D5421B">
      <w:pPr>
        <w:spacing w:after="0" w:line="240" w:lineRule="auto"/>
        <w:ind w:left="720"/>
        <w:contextualSpacing/>
        <w:jc w:val="both"/>
        <w:rPr>
          <w:rFonts w:ascii="Times New Roman" w:hAnsi="Times New Roman"/>
          <w:b/>
          <w:sz w:val="24"/>
          <w:szCs w:val="24"/>
          <w:lang w:val="ro-RO"/>
        </w:rPr>
      </w:pPr>
    </w:p>
    <w:p w14:paraId="200219E8" w14:textId="6F412D96" w:rsidR="00AF61B6" w:rsidRDefault="00D36DE0" w:rsidP="00D36DE0">
      <w:pPr>
        <w:spacing w:line="240" w:lineRule="auto"/>
        <w:ind w:left="720"/>
        <w:contextualSpacing/>
        <w:jc w:val="center"/>
        <w:rPr>
          <w:rFonts w:ascii="Times New Roman" w:hAnsi="Times New Roman"/>
          <w:b/>
          <w:bCs/>
          <w:sz w:val="24"/>
          <w:szCs w:val="24"/>
        </w:rPr>
      </w:pPr>
      <w:r w:rsidRPr="00D36DE0">
        <w:rPr>
          <w:rFonts w:ascii="Times New Roman" w:hAnsi="Times New Roman"/>
          <w:b/>
          <w:bCs/>
          <w:sz w:val="24"/>
          <w:szCs w:val="24"/>
        </w:rPr>
        <w:t>privind aprobarea asocierii Județului Satu Mare cu Comuna Bătarci și Comuna Tarna Mare în cadrul societății MANAGEMENTUL DEȘEURILOR SATU MARE S.R.L., prin majorarea capitalului social</w:t>
      </w:r>
    </w:p>
    <w:p w14:paraId="4291677B" w14:textId="77777777" w:rsidR="00D36DE0" w:rsidRPr="00AF61B6" w:rsidRDefault="00D36DE0" w:rsidP="00D5421B">
      <w:pPr>
        <w:spacing w:line="240" w:lineRule="auto"/>
        <w:ind w:left="720"/>
        <w:contextualSpacing/>
        <w:jc w:val="both"/>
        <w:rPr>
          <w:rFonts w:ascii="Times New Roman" w:hAnsi="Times New Roman"/>
          <w:b/>
          <w:sz w:val="24"/>
          <w:szCs w:val="24"/>
          <w:lang w:val="ro-RO"/>
        </w:rPr>
      </w:pPr>
    </w:p>
    <w:p w14:paraId="2D465386" w14:textId="2B83EF44" w:rsidR="00A0440B" w:rsidRPr="00F33665" w:rsidRDefault="005A4D04" w:rsidP="005C713A">
      <w:pPr>
        <w:tabs>
          <w:tab w:val="left" w:pos="450"/>
          <w:tab w:val="left" w:pos="720"/>
          <w:tab w:val="left" w:pos="810"/>
          <w:tab w:val="left" w:pos="900"/>
          <w:tab w:val="left" w:pos="990"/>
          <w:tab w:val="left" w:pos="1080"/>
          <w:tab w:val="left" w:pos="1170"/>
        </w:tabs>
        <w:autoSpaceDE w:val="0"/>
        <w:autoSpaceDN w:val="0"/>
        <w:adjustRightInd w:val="0"/>
        <w:spacing w:after="0" w:line="240" w:lineRule="auto"/>
        <w:ind w:left="540" w:hanging="540"/>
        <w:contextualSpacing/>
        <w:jc w:val="both"/>
        <w:rPr>
          <w:rFonts w:ascii="Times New Roman" w:hAnsi="Times New Roman"/>
          <w:sz w:val="24"/>
          <w:szCs w:val="24"/>
        </w:rPr>
      </w:pPr>
      <w:r w:rsidRPr="00F33665">
        <w:rPr>
          <w:rFonts w:ascii="Times New Roman" w:hAnsi="Times New Roman"/>
          <w:bCs/>
          <w:color w:val="EE0000"/>
          <w:sz w:val="24"/>
          <w:szCs w:val="24"/>
          <w:lang w:val="ro-RO"/>
        </w:rPr>
        <w:t xml:space="preserve">     </w:t>
      </w:r>
      <w:r w:rsidR="00E92A0A" w:rsidRPr="00F33665">
        <w:rPr>
          <w:rFonts w:ascii="Times New Roman" w:hAnsi="Times New Roman"/>
          <w:bCs/>
          <w:color w:val="EE0000"/>
          <w:sz w:val="24"/>
          <w:szCs w:val="24"/>
          <w:lang w:val="ro-RO"/>
        </w:rPr>
        <w:t xml:space="preserve">        </w:t>
      </w:r>
      <w:r w:rsidRPr="00F33665">
        <w:rPr>
          <w:rFonts w:ascii="Times New Roman" w:hAnsi="Times New Roman"/>
          <w:bCs/>
          <w:color w:val="EE0000"/>
          <w:sz w:val="24"/>
          <w:szCs w:val="24"/>
          <w:lang w:val="ro-RO"/>
        </w:rPr>
        <w:t xml:space="preserve"> </w:t>
      </w:r>
      <w:r w:rsidR="00A0440B" w:rsidRPr="00F33665">
        <w:rPr>
          <w:rFonts w:ascii="Times New Roman" w:hAnsi="Times New Roman"/>
          <w:bCs/>
          <w:color w:val="EE0000"/>
          <w:sz w:val="24"/>
          <w:szCs w:val="24"/>
          <w:lang w:val="ro-RO"/>
        </w:rPr>
        <w:t xml:space="preserve">      </w:t>
      </w:r>
      <w:r w:rsidR="00892024" w:rsidRPr="00F33665">
        <w:rPr>
          <w:rFonts w:ascii="Times New Roman" w:hAnsi="Times New Roman"/>
          <w:bCs/>
          <w:color w:val="EE0000"/>
          <w:sz w:val="24"/>
          <w:szCs w:val="24"/>
          <w:lang w:val="ro-RO"/>
        </w:rPr>
        <w:t xml:space="preserve">   </w:t>
      </w:r>
      <w:r w:rsidR="00A0440B" w:rsidRPr="00F33665">
        <w:rPr>
          <w:rFonts w:ascii="Times New Roman" w:hAnsi="Times New Roman"/>
          <w:sz w:val="24"/>
          <w:szCs w:val="24"/>
        </w:rPr>
        <w:t xml:space="preserve">În vederea gestionării activităților specifice de administrare a Depozitului Ecologic Doba, în baza Hotărârii Consiliului Județean Satu Mare nr.105/21.06.2024, a fost aprobată înființarea societății </w:t>
      </w:r>
      <w:r w:rsidR="00A42835" w:rsidRPr="00F33665">
        <w:rPr>
          <w:rFonts w:ascii="Times New Roman" w:hAnsi="Times New Roman"/>
          <w:bCs/>
          <w:sz w:val="24"/>
          <w:szCs w:val="24"/>
          <w:lang w:val="fr-CA"/>
        </w:rPr>
        <w:t>MANAGEMENTUL DEȘEURILOR SATU MARE S.R.L.</w:t>
      </w:r>
    </w:p>
    <w:p w14:paraId="7DFF02DC" w14:textId="0F3781BC" w:rsidR="00A0440B" w:rsidRPr="00F33665" w:rsidRDefault="00A0440B" w:rsidP="005C713A">
      <w:pPr>
        <w:tabs>
          <w:tab w:val="left" w:pos="540"/>
          <w:tab w:val="left" w:pos="720"/>
          <w:tab w:val="left" w:pos="1080"/>
          <w:tab w:val="left" w:pos="1170"/>
          <w:tab w:val="left" w:pos="1260"/>
          <w:tab w:val="left" w:pos="1440"/>
        </w:tabs>
        <w:spacing w:after="0" w:line="240" w:lineRule="auto"/>
        <w:ind w:left="540" w:hanging="540"/>
        <w:jc w:val="both"/>
        <w:rPr>
          <w:rFonts w:ascii="Times New Roman" w:hAnsi="Times New Roman"/>
          <w:sz w:val="24"/>
          <w:szCs w:val="24"/>
          <w:bdr w:val="none" w:sz="0" w:space="0" w:color="auto" w:frame="1"/>
          <w:shd w:val="clear" w:color="auto" w:fill="FFFFFF"/>
        </w:rPr>
      </w:pPr>
      <w:r w:rsidRPr="00F33665">
        <w:rPr>
          <w:rFonts w:ascii="Times New Roman" w:hAnsi="Times New Roman"/>
          <w:sz w:val="24"/>
          <w:szCs w:val="24"/>
        </w:rPr>
        <w:t xml:space="preserve">                     </w:t>
      </w:r>
      <w:r w:rsidR="00892024" w:rsidRPr="00F33665">
        <w:rPr>
          <w:rFonts w:ascii="Times New Roman" w:hAnsi="Times New Roman"/>
          <w:sz w:val="24"/>
          <w:szCs w:val="24"/>
        </w:rPr>
        <w:t xml:space="preserve">  </w:t>
      </w:r>
      <w:r w:rsidRPr="00F33665">
        <w:rPr>
          <w:rFonts w:ascii="Times New Roman" w:hAnsi="Times New Roman"/>
          <w:sz w:val="24"/>
          <w:szCs w:val="24"/>
        </w:rPr>
        <w:t xml:space="preserve">Operatorului regional de salubrizare </w:t>
      </w:r>
      <w:r w:rsidR="006760F4" w:rsidRPr="00F33665">
        <w:rPr>
          <w:rFonts w:ascii="Times New Roman" w:hAnsi="Times New Roman"/>
          <w:bCs/>
          <w:sz w:val="24"/>
          <w:szCs w:val="24"/>
          <w:lang w:val="fr-CA"/>
        </w:rPr>
        <w:t xml:space="preserve">MANAGEMENTUL DEȘEURILOR SATU MARE S.R.L., </w:t>
      </w:r>
      <w:r w:rsidRPr="00F33665">
        <w:rPr>
          <w:rFonts w:ascii="Times New Roman" w:hAnsi="Times New Roman"/>
          <w:sz w:val="24"/>
          <w:szCs w:val="24"/>
          <w:shd w:val="clear" w:color="auto" w:fill="FFFFFF"/>
        </w:rPr>
        <w:t>i-au fost atribuite de către toate cele 66 de unități administrativ-teritoriale din județul Satu Mare, prin</w:t>
      </w:r>
      <w:r w:rsidR="002E4282" w:rsidRPr="00F33665">
        <w:rPr>
          <w:rFonts w:ascii="Times New Roman" w:hAnsi="Times New Roman"/>
          <w:sz w:val="24"/>
          <w:szCs w:val="24"/>
          <w:shd w:val="clear" w:color="auto" w:fill="FFFFFF"/>
        </w:rPr>
        <w:t xml:space="preserve"> </w:t>
      </w:r>
      <w:r w:rsidRPr="00F33665">
        <w:rPr>
          <w:rFonts w:ascii="Times New Roman" w:hAnsi="Times New Roman"/>
          <w:sz w:val="24"/>
          <w:szCs w:val="24"/>
          <w:shd w:val="clear" w:color="auto" w:fill="FFFFFF"/>
        </w:rPr>
        <w:t xml:space="preserve">intermediul </w:t>
      </w:r>
      <w:r w:rsidRPr="00F33665">
        <w:rPr>
          <w:rFonts w:ascii="Times New Roman" w:hAnsi="Times New Roman"/>
          <w:bCs/>
          <w:sz w:val="24"/>
          <w:szCs w:val="24"/>
        </w:rPr>
        <w:t>A</w:t>
      </w:r>
      <w:r w:rsidR="002E4282" w:rsidRPr="00F33665">
        <w:rPr>
          <w:rFonts w:ascii="Times New Roman" w:hAnsi="Times New Roman"/>
          <w:bCs/>
          <w:sz w:val="24"/>
          <w:szCs w:val="24"/>
        </w:rPr>
        <w:t>sociației</w:t>
      </w:r>
      <w:r w:rsidRPr="00F33665">
        <w:rPr>
          <w:rFonts w:ascii="Times New Roman" w:hAnsi="Times New Roman"/>
          <w:bCs/>
          <w:sz w:val="24"/>
          <w:szCs w:val="24"/>
        </w:rPr>
        <w:t xml:space="preserve"> </w:t>
      </w:r>
      <w:r w:rsidR="002E4282" w:rsidRPr="00F33665">
        <w:rPr>
          <w:rFonts w:ascii="Times New Roman" w:hAnsi="Times New Roman"/>
          <w:bCs/>
          <w:sz w:val="24"/>
          <w:szCs w:val="24"/>
        </w:rPr>
        <w:t>de</w:t>
      </w:r>
      <w:r w:rsidRPr="00F33665">
        <w:rPr>
          <w:rFonts w:ascii="Times New Roman" w:hAnsi="Times New Roman"/>
          <w:bCs/>
          <w:sz w:val="24"/>
          <w:szCs w:val="24"/>
        </w:rPr>
        <w:t xml:space="preserve"> D</w:t>
      </w:r>
      <w:r w:rsidR="002E4282" w:rsidRPr="00F33665">
        <w:rPr>
          <w:rFonts w:ascii="Times New Roman" w:hAnsi="Times New Roman"/>
          <w:bCs/>
          <w:sz w:val="24"/>
          <w:szCs w:val="24"/>
        </w:rPr>
        <w:t>ezvoltare</w:t>
      </w:r>
      <w:r w:rsidRPr="00F33665">
        <w:rPr>
          <w:rFonts w:ascii="Times New Roman" w:hAnsi="Times New Roman"/>
          <w:bCs/>
          <w:sz w:val="24"/>
          <w:szCs w:val="24"/>
        </w:rPr>
        <w:t xml:space="preserve"> I</w:t>
      </w:r>
      <w:r w:rsidR="002E4282" w:rsidRPr="00F33665">
        <w:rPr>
          <w:rFonts w:ascii="Times New Roman" w:hAnsi="Times New Roman"/>
          <w:bCs/>
          <w:sz w:val="24"/>
          <w:szCs w:val="24"/>
        </w:rPr>
        <w:t>ntercomunitară</w:t>
      </w:r>
      <w:r w:rsidRPr="00F33665">
        <w:rPr>
          <w:rFonts w:ascii="Times New Roman" w:hAnsi="Times New Roman"/>
          <w:bCs/>
          <w:sz w:val="24"/>
          <w:szCs w:val="24"/>
        </w:rPr>
        <w:t xml:space="preserve"> </w:t>
      </w:r>
      <w:bookmarkStart w:id="0" w:name="_Hlk176275763"/>
      <w:r w:rsidR="002E4282" w:rsidRPr="00F33665">
        <w:rPr>
          <w:rFonts w:ascii="Times New Roman" w:hAnsi="Times New Roman"/>
          <w:bCs/>
          <w:sz w:val="24"/>
          <w:szCs w:val="24"/>
        </w:rPr>
        <w:t>pentru</w:t>
      </w:r>
      <w:r w:rsidRPr="00F33665">
        <w:rPr>
          <w:rFonts w:ascii="Times New Roman" w:hAnsi="Times New Roman"/>
          <w:bCs/>
          <w:sz w:val="24"/>
          <w:szCs w:val="24"/>
        </w:rPr>
        <w:t xml:space="preserve"> M</w:t>
      </w:r>
      <w:r w:rsidR="002E4282" w:rsidRPr="00F33665">
        <w:rPr>
          <w:rFonts w:ascii="Times New Roman" w:hAnsi="Times New Roman"/>
          <w:bCs/>
          <w:sz w:val="24"/>
          <w:szCs w:val="24"/>
        </w:rPr>
        <w:t>anagementul</w:t>
      </w:r>
      <w:r w:rsidRPr="00F33665">
        <w:rPr>
          <w:rFonts w:ascii="Times New Roman" w:hAnsi="Times New Roman"/>
          <w:bCs/>
          <w:sz w:val="24"/>
          <w:szCs w:val="24"/>
        </w:rPr>
        <w:t xml:space="preserve"> D</w:t>
      </w:r>
      <w:r w:rsidR="002E4282" w:rsidRPr="00F33665">
        <w:rPr>
          <w:rFonts w:ascii="Times New Roman" w:hAnsi="Times New Roman"/>
          <w:bCs/>
          <w:sz w:val="24"/>
          <w:szCs w:val="24"/>
        </w:rPr>
        <w:t>eșeurilor</w:t>
      </w:r>
      <w:r w:rsidRPr="00F33665">
        <w:rPr>
          <w:rFonts w:ascii="Times New Roman" w:hAnsi="Times New Roman"/>
          <w:bCs/>
          <w:sz w:val="24"/>
          <w:szCs w:val="24"/>
        </w:rPr>
        <w:t xml:space="preserve"> </w:t>
      </w:r>
      <w:r w:rsidR="002E4282" w:rsidRPr="00F33665">
        <w:rPr>
          <w:rFonts w:ascii="Times New Roman" w:hAnsi="Times New Roman"/>
          <w:bCs/>
          <w:sz w:val="24"/>
          <w:szCs w:val="24"/>
        </w:rPr>
        <w:t>din</w:t>
      </w:r>
      <w:r w:rsidRPr="00F33665">
        <w:rPr>
          <w:rFonts w:ascii="Times New Roman" w:hAnsi="Times New Roman"/>
          <w:bCs/>
          <w:sz w:val="24"/>
          <w:szCs w:val="24"/>
        </w:rPr>
        <w:t xml:space="preserve"> </w:t>
      </w:r>
      <w:r w:rsidR="002E4282" w:rsidRPr="00F33665">
        <w:rPr>
          <w:rFonts w:ascii="Times New Roman" w:hAnsi="Times New Roman"/>
          <w:bCs/>
          <w:sz w:val="24"/>
          <w:szCs w:val="24"/>
        </w:rPr>
        <w:t>județul</w:t>
      </w:r>
      <w:r w:rsidRPr="00F33665">
        <w:rPr>
          <w:rFonts w:ascii="Times New Roman" w:hAnsi="Times New Roman"/>
          <w:bCs/>
          <w:sz w:val="24"/>
          <w:szCs w:val="24"/>
        </w:rPr>
        <w:t xml:space="preserve"> S</w:t>
      </w:r>
      <w:r w:rsidR="002E4282" w:rsidRPr="00F33665">
        <w:rPr>
          <w:rFonts w:ascii="Times New Roman" w:hAnsi="Times New Roman"/>
          <w:bCs/>
          <w:sz w:val="24"/>
          <w:szCs w:val="24"/>
        </w:rPr>
        <w:t>atu</w:t>
      </w:r>
      <w:r w:rsidRPr="00F33665">
        <w:rPr>
          <w:rFonts w:ascii="Times New Roman" w:hAnsi="Times New Roman"/>
          <w:bCs/>
          <w:sz w:val="24"/>
          <w:szCs w:val="24"/>
        </w:rPr>
        <w:t xml:space="preserve"> M</w:t>
      </w:r>
      <w:r w:rsidR="002E4282" w:rsidRPr="00F33665">
        <w:rPr>
          <w:rFonts w:ascii="Times New Roman" w:hAnsi="Times New Roman"/>
          <w:bCs/>
          <w:sz w:val="24"/>
          <w:szCs w:val="24"/>
        </w:rPr>
        <w:t>are</w:t>
      </w:r>
      <w:r w:rsidRPr="00F33665">
        <w:rPr>
          <w:rFonts w:ascii="Times New Roman" w:hAnsi="Times New Roman"/>
          <w:b/>
          <w:sz w:val="24"/>
          <w:szCs w:val="24"/>
        </w:rPr>
        <w:t>,</w:t>
      </w:r>
      <w:r w:rsidRPr="00F33665">
        <w:rPr>
          <w:rFonts w:ascii="Times New Roman" w:hAnsi="Times New Roman"/>
          <w:sz w:val="24"/>
          <w:szCs w:val="24"/>
        </w:rPr>
        <w:t xml:space="preserve"> </w:t>
      </w:r>
      <w:bookmarkEnd w:id="0"/>
      <w:r w:rsidR="002E4282" w:rsidRPr="00F33665">
        <w:rPr>
          <w:rFonts w:ascii="Times New Roman" w:hAnsi="Times New Roman"/>
          <w:sz w:val="24"/>
          <w:szCs w:val="24"/>
        </w:rPr>
        <w:t xml:space="preserve">activitățile </w:t>
      </w:r>
      <w:r w:rsidRPr="00F33665">
        <w:rPr>
          <w:rFonts w:ascii="Times New Roman" w:hAnsi="Times New Roman"/>
          <w:sz w:val="24"/>
          <w:szCs w:val="24"/>
        </w:rPr>
        <w:t>de salubrizare</w:t>
      </w:r>
      <w:bookmarkStart w:id="1" w:name="_Hlk211169087"/>
      <w:r w:rsidRPr="00F33665">
        <w:rPr>
          <w:rFonts w:ascii="Times New Roman" w:hAnsi="Times New Roman"/>
          <w:sz w:val="24"/>
          <w:szCs w:val="24"/>
        </w:rPr>
        <w:t xml:space="preserve"> pre</w:t>
      </w:r>
      <w:r w:rsidR="00BB03B5" w:rsidRPr="00F33665">
        <w:rPr>
          <w:rFonts w:ascii="Times New Roman" w:hAnsi="Times New Roman"/>
          <w:sz w:val="24"/>
          <w:szCs w:val="24"/>
        </w:rPr>
        <w:t>v</w:t>
      </w:r>
      <w:r w:rsidRPr="00F33665">
        <w:rPr>
          <w:rFonts w:ascii="Times New Roman" w:hAnsi="Times New Roman"/>
          <w:sz w:val="24"/>
          <w:szCs w:val="24"/>
        </w:rPr>
        <w:t>ăzute la art.2 alin.(3) lit.</w:t>
      </w:r>
      <w:r w:rsidR="00F33665">
        <w:rPr>
          <w:rFonts w:ascii="Times New Roman" w:hAnsi="Times New Roman"/>
          <w:sz w:val="24"/>
          <w:szCs w:val="24"/>
        </w:rPr>
        <w:t>f</w:t>
      </w:r>
      <w:r w:rsidRPr="00F33665">
        <w:rPr>
          <w:rFonts w:ascii="Times New Roman" w:hAnsi="Times New Roman"/>
          <w:sz w:val="24"/>
          <w:szCs w:val="24"/>
        </w:rPr>
        <w:t xml:space="preserve">) și </w:t>
      </w:r>
      <w:r w:rsidR="00F33665">
        <w:rPr>
          <w:rFonts w:ascii="Times New Roman" w:hAnsi="Times New Roman"/>
          <w:sz w:val="24"/>
          <w:szCs w:val="24"/>
        </w:rPr>
        <w:t>j</w:t>
      </w:r>
      <w:r w:rsidRPr="00F33665">
        <w:rPr>
          <w:rFonts w:ascii="Times New Roman" w:hAnsi="Times New Roman"/>
          <w:sz w:val="24"/>
          <w:szCs w:val="24"/>
        </w:rPr>
        <w:t xml:space="preserve">) din </w:t>
      </w:r>
      <w:bookmarkStart w:id="2" w:name="_Hlk211184634"/>
      <w:r w:rsidRPr="00F33665">
        <w:rPr>
          <w:rFonts w:ascii="Times New Roman" w:hAnsi="Times New Roman"/>
          <w:sz w:val="24"/>
          <w:szCs w:val="24"/>
        </w:rPr>
        <w:t>Legea nr.101/2006 a serviciului de salubrizare a localităților, republicată, cu modificările și completările ulterioare</w:t>
      </w:r>
      <w:bookmarkEnd w:id="2"/>
      <w:r w:rsidRPr="00F33665">
        <w:rPr>
          <w:rFonts w:ascii="Times New Roman" w:hAnsi="Times New Roman"/>
          <w:sz w:val="24"/>
          <w:szCs w:val="24"/>
        </w:rPr>
        <w:t>:</w:t>
      </w:r>
    </w:p>
    <w:bookmarkEnd w:id="1"/>
    <w:p w14:paraId="3B1DA131" w14:textId="1617B428" w:rsidR="00A0440B" w:rsidRPr="00F33665" w:rsidRDefault="00A0440B" w:rsidP="005C713A">
      <w:pPr>
        <w:tabs>
          <w:tab w:val="left" w:pos="540"/>
          <w:tab w:val="left" w:pos="720"/>
        </w:tabs>
        <w:spacing w:after="0" w:line="240" w:lineRule="auto"/>
        <w:ind w:left="540" w:hanging="540"/>
        <w:jc w:val="both"/>
        <w:rPr>
          <w:rFonts w:ascii="Times New Roman" w:hAnsi="Times New Roman"/>
          <w:sz w:val="24"/>
          <w:szCs w:val="24"/>
        </w:rPr>
      </w:pPr>
      <w:r w:rsidRPr="00F33665">
        <w:rPr>
          <w:rFonts w:ascii="Times New Roman" w:hAnsi="Times New Roman"/>
          <w:sz w:val="24"/>
          <w:szCs w:val="24"/>
          <w:shd w:val="clear" w:color="auto" w:fill="FFFFFF"/>
        </w:rPr>
        <w:t xml:space="preserve">                    </w:t>
      </w:r>
      <w:r w:rsidR="00892024" w:rsidRPr="00F33665">
        <w:rPr>
          <w:rFonts w:ascii="Times New Roman" w:hAnsi="Times New Roman"/>
          <w:sz w:val="24"/>
          <w:szCs w:val="24"/>
          <w:shd w:val="clear" w:color="auto" w:fill="FFFFFF"/>
        </w:rPr>
        <w:t xml:space="preserve">  </w:t>
      </w:r>
      <w:r w:rsidRPr="00F33665">
        <w:rPr>
          <w:rFonts w:ascii="Times New Roman" w:hAnsi="Times New Roman"/>
          <w:sz w:val="24"/>
          <w:szCs w:val="24"/>
          <w:shd w:val="clear" w:color="auto" w:fill="FFFFFF"/>
        </w:rPr>
        <w:t xml:space="preserve"> - eliminarea, prin depozitare, a deșeurilor reziduale, a deșeurilor stradale, a deșeurilor de pământ și pietre provenite de pe căile publice, a reziduurilor rezultate de la instalațiile de tratare a deșeurilor municipale, precum și a deșeurilor care nu pot fi valorificate provenite din activități de reamenajare și reabilitare interioară și/sau exterioară a locuințelor la depozitele de deșeuri nepericuloase;</w:t>
      </w:r>
    </w:p>
    <w:p w14:paraId="7ABDA499" w14:textId="399AA5A7" w:rsidR="00A0440B" w:rsidRPr="00F33665" w:rsidRDefault="00A0440B" w:rsidP="005C713A">
      <w:pPr>
        <w:tabs>
          <w:tab w:val="left" w:pos="540"/>
          <w:tab w:val="left" w:pos="720"/>
        </w:tabs>
        <w:spacing w:after="0" w:line="240" w:lineRule="auto"/>
        <w:ind w:left="540" w:hanging="540"/>
        <w:jc w:val="both"/>
        <w:rPr>
          <w:rFonts w:ascii="Times New Roman" w:hAnsi="Times New Roman"/>
          <w:sz w:val="24"/>
          <w:szCs w:val="24"/>
          <w:shd w:val="clear" w:color="auto" w:fill="FFFFFF"/>
        </w:rPr>
      </w:pPr>
      <w:r w:rsidRPr="00F33665">
        <w:rPr>
          <w:rFonts w:ascii="Times New Roman" w:hAnsi="Times New Roman"/>
          <w:sz w:val="24"/>
          <w:szCs w:val="24"/>
          <w:shd w:val="clear" w:color="auto" w:fill="FFFFFF"/>
        </w:rPr>
        <w:t xml:space="preserve">                     </w:t>
      </w:r>
      <w:r w:rsidR="00892024" w:rsidRPr="00F33665">
        <w:rPr>
          <w:rFonts w:ascii="Times New Roman" w:hAnsi="Times New Roman"/>
          <w:sz w:val="24"/>
          <w:szCs w:val="24"/>
          <w:shd w:val="clear" w:color="auto" w:fill="FFFFFF"/>
        </w:rPr>
        <w:t xml:space="preserve">  </w:t>
      </w:r>
      <w:r w:rsidRPr="00F33665">
        <w:rPr>
          <w:rFonts w:ascii="Times New Roman" w:hAnsi="Times New Roman"/>
          <w:sz w:val="24"/>
          <w:szCs w:val="24"/>
          <w:shd w:val="clear" w:color="auto" w:fill="FFFFFF"/>
        </w:rPr>
        <w:t xml:space="preserve"> - tratarea aerobă a biodeșeurilor colectate separat în instalații de compostare, inclusiv transportul reziduurilor la depozitele de deșeuri și/sau la instalațiile de valorificare energetică.</w:t>
      </w:r>
    </w:p>
    <w:p w14:paraId="1B4D3832" w14:textId="5EC39515" w:rsidR="001A2219" w:rsidRDefault="00A0440B" w:rsidP="005C713A">
      <w:pPr>
        <w:tabs>
          <w:tab w:val="left" w:pos="540"/>
          <w:tab w:val="left" w:pos="720"/>
          <w:tab w:val="left" w:pos="1440"/>
        </w:tabs>
        <w:spacing w:after="0" w:line="240" w:lineRule="auto"/>
        <w:ind w:left="540" w:hanging="540"/>
        <w:jc w:val="both"/>
        <w:rPr>
          <w:rFonts w:ascii="Times New Roman" w:hAnsi="Times New Roman"/>
          <w:sz w:val="24"/>
          <w:szCs w:val="24"/>
          <w:shd w:val="clear" w:color="auto" w:fill="FFFFFF"/>
        </w:rPr>
      </w:pPr>
      <w:r w:rsidRPr="00F33665">
        <w:rPr>
          <w:rFonts w:ascii="Times New Roman" w:hAnsi="Times New Roman"/>
          <w:color w:val="EE0000"/>
          <w:sz w:val="24"/>
          <w:szCs w:val="24"/>
          <w:shd w:val="clear" w:color="auto" w:fill="FFFFFF"/>
        </w:rPr>
        <w:t xml:space="preserve">                     </w:t>
      </w:r>
      <w:r w:rsidR="00090189" w:rsidRPr="00F33665">
        <w:rPr>
          <w:rFonts w:ascii="Times New Roman" w:hAnsi="Times New Roman"/>
          <w:color w:val="EE0000"/>
          <w:sz w:val="24"/>
          <w:szCs w:val="24"/>
          <w:shd w:val="clear" w:color="auto" w:fill="FFFFFF"/>
        </w:rPr>
        <w:t xml:space="preserve"> </w:t>
      </w:r>
      <w:r w:rsidR="00892024" w:rsidRPr="00F33665">
        <w:rPr>
          <w:rFonts w:ascii="Times New Roman" w:hAnsi="Times New Roman"/>
          <w:color w:val="EE0000"/>
          <w:sz w:val="24"/>
          <w:szCs w:val="24"/>
          <w:shd w:val="clear" w:color="auto" w:fill="FFFFFF"/>
        </w:rPr>
        <w:t xml:space="preserve"> </w:t>
      </w:r>
      <w:r w:rsidRPr="00041511">
        <w:rPr>
          <w:rFonts w:ascii="Times New Roman" w:hAnsi="Times New Roman"/>
          <w:sz w:val="24"/>
          <w:szCs w:val="24"/>
          <w:shd w:val="clear" w:color="auto" w:fill="FFFFFF"/>
        </w:rPr>
        <w:t xml:space="preserve">Depozitul Ecologic are în dotare și o stație de sortare, </w:t>
      </w:r>
      <w:r w:rsidR="002E4282" w:rsidRPr="00041511">
        <w:rPr>
          <w:rFonts w:ascii="Times New Roman" w:hAnsi="Times New Roman"/>
          <w:sz w:val="24"/>
          <w:szCs w:val="24"/>
          <w:shd w:val="clear" w:color="auto" w:fill="FFFFFF"/>
        </w:rPr>
        <w:t xml:space="preserve">dar </w:t>
      </w:r>
      <w:r w:rsidRPr="00041511">
        <w:rPr>
          <w:rFonts w:ascii="Times New Roman" w:hAnsi="Times New Roman"/>
          <w:sz w:val="24"/>
          <w:szCs w:val="24"/>
          <w:shd w:val="clear" w:color="auto" w:fill="FFFFFF"/>
        </w:rPr>
        <w:t xml:space="preserve">în lipsa atribuirii unui contract de delegare pentru activitatea de sortare, operatorul acestuia - </w:t>
      </w:r>
      <w:r w:rsidR="00595001" w:rsidRPr="00041511">
        <w:rPr>
          <w:rFonts w:ascii="Times New Roman" w:hAnsi="Times New Roman"/>
          <w:bCs/>
          <w:sz w:val="24"/>
          <w:szCs w:val="24"/>
          <w:lang w:val="fr-CA"/>
        </w:rPr>
        <w:t xml:space="preserve">MANAGEMENTUL DEȘEURILOR SATU MARE S.R.L., </w:t>
      </w:r>
      <w:r w:rsidRPr="00041511">
        <w:rPr>
          <w:rFonts w:ascii="Times New Roman" w:hAnsi="Times New Roman"/>
          <w:sz w:val="24"/>
          <w:szCs w:val="24"/>
          <w:shd w:val="clear" w:color="auto" w:fill="FFFFFF"/>
        </w:rPr>
        <w:t>nu a</w:t>
      </w:r>
      <w:r w:rsidR="004A16EF">
        <w:rPr>
          <w:rFonts w:ascii="Times New Roman" w:hAnsi="Times New Roman"/>
          <w:sz w:val="24"/>
          <w:szCs w:val="24"/>
          <w:shd w:val="clear" w:color="auto" w:fill="FFFFFF"/>
        </w:rPr>
        <w:t>vea</w:t>
      </w:r>
      <w:r w:rsidRPr="00041511">
        <w:rPr>
          <w:rFonts w:ascii="Times New Roman" w:hAnsi="Times New Roman"/>
          <w:sz w:val="24"/>
          <w:szCs w:val="24"/>
          <w:shd w:val="clear" w:color="auto" w:fill="FFFFFF"/>
        </w:rPr>
        <w:t xml:space="preserve"> dreptul de a o utiliza</w:t>
      </w:r>
      <w:r w:rsidR="00610AA4" w:rsidRPr="00041511">
        <w:rPr>
          <w:rFonts w:ascii="Times New Roman" w:hAnsi="Times New Roman"/>
          <w:sz w:val="24"/>
          <w:szCs w:val="24"/>
          <w:shd w:val="clear" w:color="auto" w:fill="FFFFFF"/>
        </w:rPr>
        <w:t>.</w:t>
      </w:r>
    </w:p>
    <w:p w14:paraId="12290D4B" w14:textId="19C62131" w:rsidR="000567F4" w:rsidRDefault="000567F4" w:rsidP="005C713A">
      <w:pPr>
        <w:tabs>
          <w:tab w:val="left" w:pos="540"/>
          <w:tab w:val="left" w:pos="720"/>
        </w:tabs>
        <w:spacing w:after="0" w:line="240" w:lineRule="auto"/>
        <w:ind w:left="540" w:firstLine="180"/>
        <w:jc w:val="both"/>
        <w:rPr>
          <w:rFonts w:ascii="Times New Roman" w:hAnsi="Times New Roman"/>
          <w:sz w:val="24"/>
          <w:szCs w:val="24"/>
        </w:rPr>
      </w:pPr>
      <w:r w:rsidRPr="004305A3">
        <w:rPr>
          <w:rFonts w:ascii="Times New Roman" w:hAnsi="Times New Roman"/>
          <w:sz w:val="24"/>
          <w:szCs w:val="24"/>
        </w:rPr>
        <w:t xml:space="preserve">          În acest sens, Managementul Deșeurilor Satu Mare SRL a încheiat</w:t>
      </w:r>
      <w:r w:rsidR="005C713A">
        <w:rPr>
          <w:rFonts w:ascii="Times New Roman" w:hAnsi="Times New Roman"/>
          <w:sz w:val="24"/>
          <w:szCs w:val="24"/>
        </w:rPr>
        <w:t xml:space="preserve"> deja</w:t>
      </w:r>
      <w:r w:rsidRPr="004305A3">
        <w:rPr>
          <w:rFonts w:ascii="Times New Roman" w:hAnsi="Times New Roman"/>
          <w:sz w:val="24"/>
          <w:szCs w:val="24"/>
        </w:rPr>
        <w:t xml:space="preserve"> contracte de delegare cu două asociații de dezvoltare intercomunitar</w:t>
      </w:r>
      <w:r w:rsidR="008E7B15">
        <w:rPr>
          <w:rFonts w:ascii="Times New Roman" w:hAnsi="Times New Roman"/>
          <w:sz w:val="24"/>
          <w:szCs w:val="24"/>
        </w:rPr>
        <w:t>ă</w:t>
      </w:r>
      <w:r w:rsidRPr="004305A3">
        <w:rPr>
          <w:rFonts w:ascii="Times New Roman" w:hAnsi="Times New Roman"/>
          <w:sz w:val="24"/>
          <w:szCs w:val="24"/>
        </w:rPr>
        <w:t xml:space="preserve"> din județul Satu Mare: Asociația de Dezvoltare Intercomunitară ,,Câmpia Oașului și Turului”, </w:t>
      </w:r>
      <w:r w:rsidR="008E7B15">
        <w:rPr>
          <w:rFonts w:ascii="Times New Roman" w:hAnsi="Times New Roman"/>
          <w:sz w:val="24"/>
          <w:szCs w:val="24"/>
        </w:rPr>
        <w:t xml:space="preserve">și </w:t>
      </w:r>
      <w:r w:rsidRPr="004305A3">
        <w:rPr>
          <w:rFonts w:ascii="Times New Roman" w:hAnsi="Times New Roman"/>
          <w:sz w:val="24"/>
          <w:szCs w:val="24"/>
        </w:rPr>
        <w:t>Asociația de Dezvoltare Intercomunitară ,,Valea Neagră</w:t>
      </w:r>
      <w:r w:rsidR="008E7B15" w:rsidRPr="004305A3">
        <w:rPr>
          <w:rFonts w:ascii="Times New Roman" w:hAnsi="Times New Roman"/>
          <w:sz w:val="24"/>
          <w:szCs w:val="24"/>
        </w:rPr>
        <w:t>”</w:t>
      </w:r>
      <w:r w:rsidR="008E7B15">
        <w:rPr>
          <w:rFonts w:ascii="Times New Roman" w:hAnsi="Times New Roman"/>
          <w:sz w:val="24"/>
          <w:szCs w:val="24"/>
        </w:rPr>
        <w:t>,</w:t>
      </w:r>
      <w:r w:rsidR="008E7B15" w:rsidRPr="008E7B15">
        <w:rPr>
          <w:rFonts w:ascii="Times New Roman" w:hAnsi="Times New Roman"/>
          <w:sz w:val="24"/>
          <w:szCs w:val="24"/>
        </w:rPr>
        <w:t xml:space="preserve"> </w:t>
      </w:r>
      <w:r w:rsidR="008E7B15">
        <w:rPr>
          <w:rFonts w:ascii="Times New Roman" w:hAnsi="Times New Roman"/>
          <w:sz w:val="24"/>
          <w:szCs w:val="24"/>
        </w:rPr>
        <w:t>fiecare cuprinzănd 12 U.A.T-uri.</w:t>
      </w:r>
    </w:p>
    <w:p w14:paraId="13D078D1" w14:textId="1AFC5383" w:rsidR="000567F4" w:rsidRPr="004305A3" w:rsidRDefault="008E7B15" w:rsidP="005C713A">
      <w:pPr>
        <w:tabs>
          <w:tab w:val="left" w:pos="540"/>
          <w:tab w:val="left" w:pos="720"/>
        </w:tabs>
        <w:spacing w:after="0" w:line="240" w:lineRule="auto"/>
        <w:ind w:left="540" w:firstLine="720"/>
        <w:jc w:val="both"/>
        <w:rPr>
          <w:rFonts w:ascii="Times New Roman" w:hAnsi="Times New Roman"/>
          <w:sz w:val="24"/>
          <w:szCs w:val="24"/>
        </w:rPr>
      </w:pPr>
      <w:r>
        <w:rPr>
          <w:rFonts w:ascii="Times New Roman" w:hAnsi="Times New Roman"/>
          <w:kern w:val="2"/>
          <w:sz w:val="24"/>
          <w:szCs w:val="24"/>
          <w14:ligatures w14:val="standardContextual"/>
        </w:rPr>
        <w:t xml:space="preserve">Și </w:t>
      </w:r>
      <w:r w:rsidR="000567F4" w:rsidRPr="004305A3">
        <w:rPr>
          <w:rFonts w:ascii="Times New Roman" w:hAnsi="Times New Roman"/>
          <w:kern w:val="2"/>
          <w:sz w:val="24"/>
          <w:szCs w:val="24"/>
          <w14:ligatures w14:val="standardContextual"/>
        </w:rPr>
        <w:t>Asociația de Dezvoltare Intercomunitară Batarci-Tarna-Vama intenționează să atribuie prin gestiune directă contractul de delegare pentru Comunele Bixad, Bătarci, Tarna și Vama</w:t>
      </w:r>
      <w:r w:rsidR="005C713A">
        <w:rPr>
          <w:rFonts w:ascii="Times New Roman" w:hAnsi="Times New Roman"/>
          <w:kern w:val="2"/>
          <w:sz w:val="24"/>
          <w:szCs w:val="24"/>
          <w14:ligatures w14:val="standardContextual"/>
        </w:rPr>
        <w:t>,</w:t>
      </w:r>
      <w:r w:rsidR="000567F4" w:rsidRPr="004305A3">
        <w:rPr>
          <w:rFonts w:ascii="Times New Roman" w:hAnsi="Times New Roman"/>
          <w:kern w:val="2"/>
          <w:sz w:val="24"/>
          <w:szCs w:val="24"/>
          <w14:ligatures w14:val="standardContextual"/>
        </w:rPr>
        <w:t xml:space="preserve"> operatorului regional Managementul Deșeurilor Satu Mare SRL, pentru o perioadă de 5 ani, cu intrarea în vigoare începând cu 01.08.2026</w:t>
      </w:r>
      <w:r w:rsidR="000567F4" w:rsidRPr="004305A3">
        <w:rPr>
          <w:rFonts w:ascii="Times New Roman" w:hAnsi="Times New Roman"/>
          <w:sz w:val="24"/>
          <w:szCs w:val="24"/>
        </w:rPr>
        <w:t xml:space="preserve"> pentru activitățile de colectare, transport și sortare, </w:t>
      </w:r>
      <w:r w:rsidR="0027782B">
        <w:rPr>
          <w:rFonts w:ascii="Times New Roman" w:hAnsi="Times New Roman"/>
          <w:sz w:val="24"/>
          <w:szCs w:val="24"/>
        </w:rPr>
        <w:t xml:space="preserve">și </w:t>
      </w:r>
      <w:r w:rsidR="000567F4" w:rsidRPr="004305A3">
        <w:rPr>
          <w:rFonts w:ascii="Times New Roman" w:hAnsi="Times New Roman"/>
          <w:sz w:val="24"/>
          <w:szCs w:val="24"/>
        </w:rPr>
        <w:t>una dintre condițiile de legalitate al atribuirii contractului impune ca cel puțin 2 UAT membre în ADI să fie asociate și în societate.</w:t>
      </w:r>
    </w:p>
    <w:p w14:paraId="60D6D119" w14:textId="68924A58" w:rsidR="0027782B" w:rsidRPr="00BC6EA2" w:rsidRDefault="004120EC" w:rsidP="0021005F">
      <w:pPr>
        <w:spacing w:after="0" w:line="240" w:lineRule="auto"/>
        <w:ind w:left="540" w:hanging="540"/>
        <w:jc w:val="both"/>
        <w:rPr>
          <w:rFonts w:ascii="Times New Roman" w:hAnsi="Times New Roman"/>
          <w:sz w:val="24"/>
          <w:szCs w:val="24"/>
          <w:bdr w:val="none" w:sz="0" w:space="0" w:color="auto" w:frame="1"/>
          <w:shd w:val="clear" w:color="auto" w:fill="FFFFFF"/>
        </w:rPr>
      </w:pPr>
      <w:r w:rsidRPr="00BC6EA2">
        <w:rPr>
          <w:rFonts w:ascii="Times New Roman" w:hAnsi="Times New Roman"/>
          <w:sz w:val="24"/>
          <w:szCs w:val="24"/>
          <w:bdr w:val="none" w:sz="0" w:space="0" w:color="auto" w:frame="1"/>
          <w:shd w:val="clear" w:color="auto" w:fill="FFFFFF"/>
        </w:rPr>
        <w:t xml:space="preserve">                    </w:t>
      </w:r>
      <w:r w:rsidR="0027782B" w:rsidRPr="00BC6EA2">
        <w:rPr>
          <w:rFonts w:ascii="Times New Roman" w:hAnsi="Times New Roman"/>
          <w:sz w:val="24"/>
          <w:szCs w:val="24"/>
          <w:bdr w:val="none" w:sz="0" w:space="0" w:color="auto" w:frame="1"/>
          <w:shd w:val="clear" w:color="auto" w:fill="FFFFFF"/>
        </w:rPr>
        <w:t>Rezultă necesitatea aderării unităților administrativ-teritoriale a Comunelor Bătarci și Tarna Mare, membre în</w:t>
      </w:r>
      <w:r w:rsidR="0027782B" w:rsidRPr="00BC6EA2">
        <w:rPr>
          <w:rFonts w:ascii="Times New Roman" w:hAnsi="Times New Roman"/>
          <w:sz w:val="24"/>
          <w:szCs w:val="24"/>
        </w:rPr>
        <w:t xml:space="preserve"> </w:t>
      </w:r>
      <w:r w:rsidR="0027782B" w:rsidRPr="00BC6EA2">
        <w:rPr>
          <w:rFonts w:ascii="Times New Roman" w:hAnsi="Times New Roman"/>
          <w:sz w:val="24"/>
          <w:szCs w:val="24"/>
          <w:bdr w:val="none" w:sz="0" w:space="0" w:color="auto" w:frame="1"/>
          <w:shd w:val="clear" w:color="auto" w:fill="FFFFFF"/>
        </w:rPr>
        <w:t>Asociația de Dezvoltare Intercomunitară ,,Batarci-Tarna-Vama”, în acționariatul operatorului regional MANAGEMENTUL DEȘEURILOR SATU MARE SRL, prin majorare de capital social în vederea obținerea licenței A.N.R.S.C.pentru prestarea activităților</w:t>
      </w:r>
      <w:r w:rsidR="007D79D5">
        <w:rPr>
          <w:rFonts w:ascii="Times New Roman" w:hAnsi="Times New Roman"/>
          <w:sz w:val="24"/>
          <w:szCs w:val="24"/>
          <w:bdr w:val="none" w:sz="0" w:space="0" w:color="auto" w:frame="1"/>
          <w:shd w:val="clear" w:color="auto" w:fill="FFFFFF"/>
        </w:rPr>
        <w:t xml:space="preserve"> </w:t>
      </w:r>
      <w:r w:rsidR="007D79D5" w:rsidRPr="007D79D5">
        <w:rPr>
          <w:rFonts w:ascii="Times New Roman" w:hAnsi="Times New Roman"/>
          <w:kern w:val="2"/>
          <w:sz w:val="24"/>
          <w:szCs w:val="24"/>
          <w14:ligatures w14:val="standardContextual"/>
        </w:rPr>
        <w:t>colectare separat</w:t>
      </w:r>
      <w:r w:rsidR="007D79D5">
        <w:rPr>
          <w:rFonts w:ascii="Times New Roman" w:hAnsi="Times New Roman"/>
          <w:kern w:val="2"/>
          <w:sz w:val="24"/>
          <w:szCs w:val="24"/>
          <w14:ligatures w14:val="standardContextual"/>
        </w:rPr>
        <w:t>ă</w:t>
      </w:r>
      <w:r w:rsidR="007D79D5" w:rsidRPr="007D79D5">
        <w:rPr>
          <w:rFonts w:ascii="Times New Roman" w:hAnsi="Times New Roman"/>
          <w:kern w:val="2"/>
          <w:sz w:val="24"/>
          <w:szCs w:val="24"/>
          <w14:ligatures w14:val="standardContextual"/>
        </w:rPr>
        <w:t xml:space="preserve">, transport și sortare deșeuri cu operatorul regional </w:t>
      </w:r>
      <w:r w:rsidR="007D79D5" w:rsidRPr="007D79D5">
        <w:rPr>
          <w:rFonts w:ascii="Times New Roman" w:hAnsi="Times New Roman"/>
          <w:sz w:val="24"/>
          <w:szCs w:val="24"/>
          <w:shd w:val="clear" w:color="auto" w:fill="FFFFFF"/>
        </w:rPr>
        <w:t>MANAGEMENTUL DEȘEURILOR SATU MARE S.R.L</w:t>
      </w:r>
      <w:r w:rsidR="007D79D5">
        <w:rPr>
          <w:rFonts w:ascii="Times New Roman" w:hAnsi="Times New Roman"/>
          <w:sz w:val="24"/>
          <w:szCs w:val="24"/>
          <w:shd w:val="clear" w:color="auto" w:fill="FFFFFF"/>
        </w:rPr>
        <w:t>.</w:t>
      </w:r>
    </w:p>
    <w:p w14:paraId="3E41B3BD" w14:textId="2B5A0C9F" w:rsidR="0027782B" w:rsidRPr="00BC6EA2" w:rsidRDefault="0027782B" w:rsidP="0027782B">
      <w:pPr>
        <w:spacing w:after="0" w:line="240" w:lineRule="auto"/>
        <w:ind w:left="630"/>
        <w:jc w:val="both"/>
        <w:rPr>
          <w:rFonts w:ascii="Times New Roman" w:hAnsi="Times New Roman"/>
          <w:sz w:val="24"/>
          <w:szCs w:val="24"/>
        </w:rPr>
      </w:pPr>
      <w:r w:rsidRPr="0027782B">
        <w:rPr>
          <w:rFonts w:ascii="Times New Roman" w:hAnsi="Times New Roman"/>
          <w:color w:val="0070C0"/>
          <w:sz w:val="24"/>
          <w:szCs w:val="24"/>
        </w:rPr>
        <w:t xml:space="preserve">    </w:t>
      </w:r>
      <w:r w:rsidRPr="0027782B">
        <w:rPr>
          <w:rFonts w:ascii="Times New Roman" w:hAnsi="Times New Roman"/>
          <w:color w:val="0070C0"/>
          <w:sz w:val="24"/>
          <w:szCs w:val="24"/>
        </w:rPr>
        <w:tab/>
      </w:r>
      <w:r w:rsidRPr="00BC6EA2">
        <w:rPr>
          <w:rFonts w:ascii="Times New Roman" w:hAnsi="Times New Roman"/>
          <w:sz w:val="24"/>
          <w:szCs w:val="24"/>
        </w:rPr>
        <w:t>În aceste condiții sunt necesare inițierea, dezbaterea și adoptarea unui Proiect de hotărâre privind aprobarea asocierii Județului Satu Mare cu Comunele Bătarci și Comuna Tarna Mare în cadrul societății MANAGEMENTUL DEȘEURILOR SATU MARE S.R.L.,</w:t>
      </w:r>
      <w:r w:rsidR="005C713A">
        <w:rPr>
          <w:rFonts w:ascii="Times New Roman" w:hAnsi="Times New Roman"/>
          <w:sz w:val="24"/>
          <w:szCs w:val="24"/>
        </w:rPr>
        <w:t xml:space="preserve"> </w:t>
      </w:r>
      <w:r w:rsidRPr="00BC6EA2">
        <w:rPr>
          <w:rFonts w:ascii="Times New Roman" w:hAnsi="Times New Roman"/>
          <w:sz w:val="24"/>
          <w:szCs w:val="24"/>
        </w:rPr>
        <w:t>prin majorarea capitalului social.</w:t>
      </w:r>
    </w:p>
    <w:p w14:paraId="5EABAB13" w14:textId="77777777" w:rsidR="003520DB" w:rsidRDefault="0027782B" w:rsidP="00BC6EA2">
      <w:pPr>
        <w:tabs>
          <w:tab w:val="left" w:pos="540"/>
        </w:tabs>
        <w:spacing w:after="0" w:line="240" w:lineRule="auto"/>
        <w:ind w:left="540" w:hanging="720"/>
        <w:jc w:val="both"/>
        <w:rPr>
          <w:rFonts w:ascii="Times New Roman" w:hAnsi="Times New Roman"/>
          <w:bCs/>
          <w:sz w:val="24"/>
          <w:szCs w:val="24"/>
        </w:rPr>
      </w:pPr>
      <w:r w:rsidRPr="0027782B">
        <w:rPr>
          <w:rFonts w:ascii="Times New Roman" w:hAnsi="Times New Roman"/>
          <w:color w:val="0070C0"/>
          <w:sz w:val="24"/>
          <w:szCs w:val="24"/>
        </w:rPr>
        <w:tab/>
        <w:t xml:space="preserve">         </w:t>
      </w:r>
      <w:r w:rsidRPr="0027782B">
        <w:rPr>
          <w:rFonts w:ascii="Times New Roman" w:hAnsi="Times New Roman"/>
          <w:b/>
          <w:color w:val="0070C0"/>
          <w:sz w:val="24"/>
          <w:szCs w:val="24"/>
          <w:lang w:val="fr-CA"/>
        </w:rPr>
        <w:t xml:space="preserve">  </w:t>
      </w:r>
      <w:r w:rsidRPr="0027782B">
        <w:rPr>
          <w:rFonts w:ascii="Times New Roman" w:hAnsi="Times New Roman"/>
          <w:bCs/>
          <w:sz w:val="24"/>
          <w:szCs w:val="24"/>
          <w:lang w:val="fr-CA"/>
        </w:rPr>
        <w:t xml:space="preserve"> Capitalul social al societății MANAGEMENTUL DEȘEURILOR SATU MARE S.R.L. se va majora de la</w:t>
      </w:r>
      <w:r w:rsidRPr="0027782B">
        <w:rPr>
          <w:rFonts w:ascii="Times New Roman" w:hAnsi="Times New Roman"/>
          <w:bCs/>
          <w:sz w:val="24"/>
          <w:szCs w:val="24"/>
        </w:rPr>
        <w:t xml:space="preserve"> 10.905.450 lei, divizat în 10.005 părți sociale egale, la 10.907.630 lei, divizat în 10.007 părți sociale, în valoare de 1090 lei fiecare, adică 10.000 părţi sociale pentru Județul Satu Mare și câte </w:t>
      </w:r>
    </w:p>
    <w:p w14:paraId="6AC73DE7" w14:textId="77777777" w:rsidR="003520DB" w:rsidRDefault="003520DB" w:rsidP="00BC6EA2">
      <w:pPr>
        <w:tabs>
          <w:tab w:val="left" w:pos="540"/>
        </w:tabs>
        <w:spacing w:after="0" w:line="240" w:lineRule="auto"/>
        <w:ind w:left="540" w:hanging="720"/>
        <w:jc w:val="both"/>
        <w:rPr>
          <w:rFonts w:ascii="Times New Roman" w:hAnsi="Times New Roman"/>
          <w:bCs/>
          <w:sz w:val="24"/>
          <w:szCs w:val="24"/>
        </w:rPr>
      </w:pPr>
    </w:p>
    <w:p w14:paraId="79647A64" w14:textId="77777777" w:rsidR="003520DB" w:rsidRDefault="003520DB" w:rsidP="00BC6EA2">
      <w:pPr>
        <w:tabs>
          <w:tab w:val="left" w:pos="540"/>
        </w:tabs>
        <w:spacing w:after="0" w:line="240" w:lineRule="auto"/>
        <w:ind w:left="540" w:hanging="720"/>
        <w:jc w:val="both"/>
        <w:rPr>
          <w:rFonts w:ascii="Times New Roman" w:hAnsi="Times New Roman"/>
          <w:bCs/>
          <w:sz w:val="24"/>
          <w:szCs w:val="24"/>
        </w:rPr>
      </w:pPr>
    </w:p>
    <w:p w14:paraId="79992C3A" w14:textId="1EB84ED5" w:rsidR="0027782B" w:rsidRDefault="003520DB" w:rsidP="00BC6EA2">
      <w:pPr>
        <w:tabs>
          <w:tab w:val="left" w:pos="540"/>
        </w:tabs>
        <w:spacing w:after="0" w:line="240" w:lineRule="auto"/>
        <w:ind w:left="540" w:hanging="720"/>
        <w:jc w:val="both"/>
        <w:rPr>
          <w:rFonts w:ascii="Times New Roman" w:hAnsi="Times New Roman"/>
          <w:bCs/>
          <w:sz w:val="24"/>
          <w:szCs w:val="24"/>
        </w:rPr>
      </w:pPr>
      <w:r>
        <w:rPr>
          <w:rFonts w:ascii="Times New Roman" w:hAnsi="Times New Roman"/>
          <w:bCs/>
          <w:sz w:val="24"/>
          <w:szCs w:val="24"/>
        </w:rPr>
        <w:tab/>
      </w:r>
      <w:r w:rsidR="0027782B" w:rsidRPr="0027782B">
        <w:rPr>
          <w:rFonts w:ascii="Times New Roman" w:hAnsi="Times New Roman"/>
          <w:bCs/>
          <w:sz w:val="24"/>
          <w:szCs w:val="24"/>
        </w:rPr>
        <w:t>o parte socială egală pentru fiecare dintre unitățile administrativ-teritoriale: Comuna Andrid, Comuna Bătarci, Comuna Botiz, Comuna Dorolț, Comuna Homoroade, Comuna Tarna Mare și Comuna Tiream.</w:t>
      </w:r>
    </w:p>
    <w:p w14:paraId="22CE51DD" w14:textId="77777777" w:rsidR="007D79D5" w:rsidRPr="0027782B" w:rsidRDefault="007D79D5" w:rsidP="00BC6EA2">
      <w:pPr>
        <w:tabs>
          <w:tab w:val="left" w:pos="540"/>
        </w:tabs>
        <w:spacing w:after="0" w:line="240" w:lineRule="auto"/>
        <w:ind w:left="540" w:hanging="720"/>
        <w:jc w:val="both"/>
        <w:rPr>
          <w:rFonts w:ascii="Times New Roman" w:hAnsi="Times New Roman"/>
          <w:bCs/>
          <w:sz w:val="24"/>
          <w:szCs w:val="24"/>
        </w:rPr>
      </w:pPr>
    </w:p>
    <w:p w14:paraId="73A569B5" w14:textId="606844ED" w:rsidR="004120EC" w:rsidRPr="00200508" w:rsidRDefault="0027782B" w:rsidP="00BC6EA2">
      <w:pPr>
        <w:tabs>
          <w:tab w:val="left" w:pos="709"/>
        </w:tabs>
        <w:spacing w:after="0" w:line="240" w:lineRule="auto"/>
        <w:ind w:left="720" w:hanging="720"/>
        <w:jc w:val="both"/>
        <w:rPr>
          <w:rFonts w:ascii="Times New Roman" w:hAnsi="Times New Roman"/>
          <w:i/>
          <w:iCs/>
          <w:sz w:val="24"/>
          <w:szCs w:val="24"/>
          <w:lang w:val="ro-RO"/>
        </w:rPr>
      </w:pPr>
      <w:r w:rsidRPr="0027782B">
        <w:rPr>
          <w:rFonts w:ascii="Times New Roman" w:hAnsi="Times New Roman"/>
          <w:b/>
          <w:color w:val="0070C0"/>
          <w:sz w:val="24"/>
          <w:szCs w:val="24"/>
        </w:rPr>
        <w:tab/>
      </w:r>
      <w:r w:rsidR="004120EC" w:rsidRPr="00200508">
        <w:rPr>
          <w:rFonts w:ascii="Times New Roman" w:hAnsi="Times New Roman"/>
          <w:i/>
          <w:iCs/>
          <w:sz w:val="24"/>
          <w:szCs w:val="24"/>
        </w:rPr>
        <w:t xml:space="preserve">         </w:t>
      </w:r>
      <w:r w:rsidR="004120EC" w:rsidRPr="00200508">
        <w:rPr>
          <w:rFonts w:ascii="Times New Roman" w:hAnsi="Times New Roman"/>
          <w:sz w:val="24"/>
          <w:szCs w:val="24"/>
        </w:rPr>
        <w:t xml:space="preserve">Avănd în </w:t>
      </w:r>
      <w:r w:rsidR="007D79D5">
        <w:rPr>
          <w:rFonts w:ascii="Times New Roman" w:hAnsi="Times New Roman"/>
          <w:sz w:val="24"/>
          <w:szCs w:val="24"/>
        </w:rPr>
        <w:t>v</w:t>
      </w:r>
      <w:r w:rsidR="004120EC" w:rsidRPr="00200508">
        <w:rPr>
          <w:rFonts w:ascii="Times New Roman" w:hAnsi="Times New Roman"/>
          <w:sz w:val="24"/>
          <w:szCs w:val="24"/>
        </w:rPr>
        <w:t>edere:</w:t>
      </w:r>
    </w:p>
    <w:p w14:paraId="4DE4B969" w14:textId="69CD3EDF" w:rsidR="00200508" w:rsidRDefault="00200508" w:rsidP="00200508">
      <w:pPr>
        <w:tabs>
          <w:tab w:val="left" w:pos="630"/>
          <w:tab w:val="left" w:pos="810"/>
          <w:tab w:val="left" w:pos="900"/>
          <w:tab w:val="left" w:pos="2070"/>
          <w:tab w:val="left" w:pos="2250"/>
          <w:tab w:val="left" w:pos="2610"/>
        </w:tabs>
        <w:spacing w:after="0" w:line="240" w:lineRule="auto"/>
        <w:ind w:left="540"/>
        <w:jc w:val="both"/>
        <w:rPr>
          <w:rFonts w:ascii="Times New Roman" w:hAnsi="Times New Roman"/>
          <w:sz w:val="24"/>
          <w:szCs w:val="24"/>
        </w:rPr>
      </w:pPr>
      <w:r w:rsidRPr="00015296">
        <w:rPr>
          <w:rFonts w:ascii="Times New Roman" w:hAnsi="Times New Roman"/>
          <w:sz w:val="24"/>
          <w:szCs w:val="24"/>
          <w:lang w:val="ro-RO"/>
        </w:rPr>
        <w:t xml:space="preserve">        - NOTA DE FUNDAMENTARE privind  aprobarea </w:t>
      </w:r>
      <w:r w:rsidRPr="00015296">
        <w:rPr>
          <w:rFonts w:ascii="Times New Roman" w:hAnsi="Times New Roman"/>
          <w:sz w:val="24"/>
          <w:szCs w:val="24"/>
        </w:rPr>
        <w:t>asocierii Județului SATU MARE</w:t>
      </w:r>
      <w:r w:rsidRPr="00015296">
        <w:rPr>
          <w:rFonts w:ascii="Times New Roman" w:hAnsi="Times New Roman"/>
          <w:sz w:val="24"/>
          <w:szCs w:val="24"/>
          <w:lang w:val="ro-RO"/>
        </w:rPr>
        <w:t xml:space="preserve"> cu COMUNELE BĂTARCI ȘI TARNA MARE, în cadrul societății MANAGEMENTUL DEȘEURILOR SATU MARE S.R.L, prin majorarea capitalului social, având Nr.154/12.06.2026, înregistrată la Consiliul Județean Satu Mare cu</w:t>
      </w:r>
      <w:r w:rsidRPr="004B5ED6">
        <w:rPr>
          <w:rFonts w:ascii="Times New Roman" w:hAnsi="Times New Roman"/>
          <w:color w:val="EE0000"/>
          <w:sz w:val="24"/>
          <w:szCs w:val="24"/>
          <w:lang w:val="ro-RO"/>
        </w:rPr>
        <w:t xml:space="preserve"> </w:t>
      </w:r>
      <w:r w:rsidRPr="003561E2">
        <w:rPr>
          <w:rFonts w:ascii="Times New Roman" w:hAnsi="Times New Roman"/>
          <w:sz w:val="24"/>
          <w:szCs w:val="24"/>
          <w:lang w:val="ro-RO"/>
        </w:rPr>
        <w:t xml:space="preserve">nr. 9927/12.06.2026, </w:t>
      </w:r>
      <w:r w:rsidRPr="00F90DED">
        <w:rPr>
          <w:rFonts w:ascii="Times New Roman" w:hAnsi="Times New Roman"/>
          <w:sz w:val="24"/>
          <w:szCs w:val="24"/>
          <w:lang w:val="ro-RO"/>
        </w:rPr>
        <w:t xml:space="preserve">prin care se fundamentează necesitatea aprobării asocierii Județului Satu Mare cu Comunele Bătarci și Tarna Mare, în cadrul societății </w:t>
      </w:r>
      <w:r w:rsidRPr="00F90DED">
        <w:rPr>
          <w:rFonts w:ascii="Times New Roman" w:hAnsi="Times New Roman"/>
          <w:sz w:val="24"/>
          <w:szCs w:val="24"/>
        </w:rPr>
        <w:t>Managementul Deșeurilor Satu Mare SRL</w:t>
      </w:r>
      <w:r w:rsidR="00B34065">
        <w:rPr>
          <w:rFonts w:ascii="Times New Roman" w:hAnsi="Times New Roman"/>
          <w:sz w:val="24"/>
          <w:szCs w:val="24"/>
        </w:rPr>
        <w:t>,</w:t>
      </w:r>
    </w:p>
    <w:p w14:paraId="5AA9C10E" w14:textId="77777777" w:rsidR="00200508" w:rsidRPr="00F90DED" w:rsidRDefault="00200508" w:rsidP="00200508">
      <w:pPr>
        <w:pStyle w:val="ListParagraph"/>
        <w:tabs>
          <w:tab w:val="left" w:pos="1170"/>
        </w:tabs>
        <w:autoSpaceDE w:val="0"/>
        <w:autoSpaceDN w:val="0"/>
        <w:adjustRightInd w:val="0"/>
        <w:jc w:val="both"/>
        <w:rPr>
          <w:rFonts w:cs="Times New Roman"/>
          <w:lang w:val="ro-RO"/>
        </w:rPr>
      </w:pPr>
      <w:r w:rsidRPr="00F90DED">
        <w:rPr>
          <w:rFonts w:cs="Times New Roman"/>
          <w:lang w:val="ro-RO"/>
        </w:rPr>
        <w:t xml:space="preserve">       </w:t>
      </w:r>
      <w:r>
        <w:rPr>
          <w:rFonts w:cs="Times New Roman"/>
          <w:lang w:val="ro-RO"/>
        </w:rPr>
        <w:t xml:space="preserve"> </w:t>
      </w:r>
      <w:r w:rsidRPr="00F90DED">
        <w:rPr>
          <w:rFonts w:cs="Times New Roman"/>
          <w:lang w:val="ro-RO"/>
        </w:rPr>
        <w:t>Ținând seama de:</w:t>
      </w:r>
    </w:p>
    <w:p w14:paraId="3D601864" w14:textId="77777777" w:rsidR="00200508" w:rsidRDefault="00200508" w:rsidP="00200508">
      <w:pPr>
        <w:pStyle w:val="ListParagraph"/>
        <w:autoSpaceDE w:val="0"/>
        <w:autoSpaceDN w:val="0"/>
        <w:adjustRightInd w:val="0"/>
        <w:ind w:left="540" w:hanging="180"/>
        <w:jc w:val="both"/>
        <w:rPr>
          <w:rFonts w:cs="Times New Roman"/>
          <w:lang w:val="ro-RO"/>
        </w:rPr>
      </w:pPr>
      <w:r>
        <w:rPr>
          <w:rFonts w:cs="Times New Roman"/>
          <w:lang w:val="ro-RO"/>
        </w:rPr>
        <w:t xml:space="preserve">        </w:t>
      </w:r>
      <w:r w:rsidRPr="00F90DED">
        <w:rPr>
          <w:rFonts w:cs="Times New Roman"/>
          <w:lang w:val="ro-RO"/>
        </w:rPr>
        <w:t xml:space="preserve">  - </w:t>
      </w:r>
      <w:r>
        <w:rPr>
          <w:rFonts w:cs="Times New Roman"/>
          <w:lang w:val="ro-RO"/>
        </w:rPr>
        <w:t xml:space="preserve">  </w:t>
      </w:r>
      <w:r w:rsidRPr="00F90DED">
        <w:rPr>
          <w:rFonts w:cs="Times New Roman"/>
          <w:lang w:val="ro-RO"/>
        </w:rPr>
        <w:t>Hotărârea Consiliului Ju</w:t>
      </w:r>
      <w:r w:rsidRPr="00F90DED">
        <w:rPr>
          <w:rFonts w:cs="Times New Roman"/>
          <w:b/>
          <w:bCs/>
          <w:lang w:val="ro-RO"/>
        </w:rPr>
        <w:t>dețe</w:t>
      </w:r>
      <w:r w:rsidRPr="00F90DED">
        <w:rPr>
          <w:rFonts w:cs="Times New Roman"/>
          <w:lang w:val="ro-RO"/>
        </w:rPr>
        <w:t xml:space="preserve">an Satu Mare nr. 105/2024 privind aprobarea înființării </w:t>
      </w:r>
      <w:bookmarkStart w:id="3" w:name="_Hlk178327828"/>
      <w:r w:rsidRPr="00F90DED">
        <w:rPr>
          <w:rFonts w:cs="Times New Roman"/>
          <w:lang w:val="ro-RO"/>
        </w:rPr>
        <w:t>societății MANAGEMENTUL DEȘEURILOR SATU MARE S.R.L.;</w:t>
      </w:r>
    </w:p>
    <w:p w14:paraId="2A949A28" w14:textId="77777777" w:rsidR="00200508" w:rsidRDefault="00200508" w:rsidP="00200508">
      <w:pPr>
        <w:pStyle w:val="ListParagraph"/>
        <w:ind w:left="540" w:hanging="180"/>
        <w:jc w:val="both"/>
        <w:rPr>
          <w:rFonts w:eastAsia="Calibri" w:cs="Times New Roman"/>
        </w:rPr>
      </w:pPr>
      <w:bookmarkStart w:id="4" w:name="_Hlk211165806"/>
      <w:r>
        <w:rPr>
          <w:rFonts w:eastAsia="Calibri" w:cs="Times New Roman"/>
          <w:bdr w:val="none" w:sz="0" w:space="0" w:color="auto" w:frame="1"/>
          <w:shd w:val="clear" w:color="auto" w:fill="FFFFFF"/>
        </w:rPr>
        <w:t xml:space="preserve">        </w:t>
      </w:r>
      <w:r w:rsidRPr="00F90DED">
        <w:rPr>
          <w:rFonts w:eastAsia="Calibri" w:cs="Times New Roman"/>
          <w:bdr w:val="none" w:sz="0" w:space="0" w:color="auto" w:frame="1"/>
          <w:shd w:val="clear" w:color="auto" w:fill="FFFFFF"/>
        </w:rPr>
        <w:t xml:space="preserve">  -  Hotărârea Consiliului Județean Satu Mare  nr.110/2024 privind aprobarea cesionării părților sociale deținute de </w:t>
      </w:r>
      <w:r w:rsidRPr="00F90DED">
        <w:rPr>
          <w:rFonts w:eastAsia="Calibri" w:cs="Times New Roman"/>
          <w:bCs/>
        </w:rPr>
        <w:t xml:space="preserve">Serviciul Public de Administrare a Sistemului Integrat de Management al Deșeurilor din Județul Satu Mare la societatea </w:t>
      </w:r>
      <w:r w:rsidRPr="00F90DED">
        <w:rPr>
          <w:rFonts w:eastAsia="Calibri" w:cs="Times New Roman"/>
          <w:shd w:val="clear" w:color="auto" w:fill="FFFFFF"/>
        </w:rPr>
        <w:t>MANAGEMENTUL DEȘEURILOR SATU MARE S.R.L.</w:t>
      </w:r>
      <w:r w:rsidRPr="00F90DED">
        <w:rPr>
          <w:rFonts w:eastAsia="Calibri" w:cs="Times New Roman"/>
        </w:rPr>
        <w:t>;</w:t>
      </w:r>
    </w:p>
    <w:bookmarkEnd w:id="4"/>
    <w:p w14:paraId="303647D8" w14:textId="77777777" w:rsidR="00200508" w:rsidRPr="00F90DED" w:rsidRDefault="00200508" w:rsidP="00200508">
      <w:pPr>
        <w:pStyle w:val="ListParagraph"/>
        <w:ind w:left="540"/>
        <w:jc w:val="both"/>
        <w:rPr>
          <w:rFonts w:eastAsia="Calibri" w:cs="Times New Roman"/>
          <w:kern w:val="2"/>
          <w14:ligatures w14:val="standardContextual"/>
        </w:rPr>
      </w:pPr>
      <w:r>
        <w:rPr>
          <w:rFonts w:cs="Times New Roman"/>
          <w:bdr w:val="none" w:sz="0" w:space="0" w:color="auto" w:frame="1"/>
          <w:shd w:val="clear" w:color="auto" w:fill="FFFFFF"/>
        </w:rPr>
        <w:t xml:space="preserve">       </w:t>
      </w:r>
      <w:r w:rsidRPr="00F90DED">
        <w:rPr>
          <w:rFonts w:cs="Times New Roman"/>
          <w:bdr w:val="none" w:sz="0" w:space="0" w:color="auto" w:frame="1"/>
          <w:shd w:val="clear" w:color="auto" w:fill="FFFFFF"/>
        </w:rPr>
        <w:t xml:space="preserve">-  Hotărârea Consiliului Județean Satu Mare  nr.161/2024 </w:t>
      </w:r>
      <w:r w:rsidRPr="00F90DED">
        <w:rPr>
          <w:rFonts w:cs="Times New Roman"/>
        </w:rPr>
        <w:t xml:space="preserve">privind aprobarea asocierii Județului Satu Mare, în cadrul societății MANAGEMENTUL DEȘEURILOR SATU MARE S.R.L, cu comunele Botiz, Dorolț și Homoroade, membre în cadrul </w:t>
      </w:r>
      <w:r w:rsidRPr="00F90DED">
        <w:rPr>
          <w:rFonts w:eastAsia="Calibri" w:cs="Times New Roman"/>
          <w:kern w:val="2"/>
          <w14:ligatures w14:val="standardContextual"/>
        </w:rPr>
        <w:t>ASOCIAȚIEI DE DEZVOLTARE INTERCOMUNITARĂ PENTRU MANAGEMENTUL DEȘEURILOR DIN JUDEȚUL SATU MARE;</w:t>
      </w:r>
      <w:bookmarkEnd w:id="3"/>
    </w:p>
    <w:p w14:paraId="2D6EF7EC" w14:textId="77777777" w:rsidR="00200508" w:rsidRPr="00F90DED" w:rsidRDefault="00200508" w:rsidP="00200508">
      <w:pPr>
        <w:spacing w:after="0" w:line="240" w:lineRule="auto"/>
        <w:ind w:left="450" w:hanging="450"/>
        <w:jc w:val="both"/>
        <w:rPr>
          <w:rFonts w:ascii="Times New Roman" w:hAnsi="Times New Roman"/>
          <w:kern w:val="2"/>
          <w:sz w:val="24"/>
          <w:szCs w:val="24"/>
          <w14:ligatures w14:val="standardContextual"/>
        </w:rPr>
      </w:pPr>
      <w:r w:rsidRPr="004B5ED6">
        <w:rPr>
          <w:rFonts w:ascii="Times New Roman" w:hAnsi="Times New Roman"/>
          <w:color w:val="EE0000"/>
          <w:kern w:val="2"/>
          <w:sz w:val="24"/>
          <w:szCs w:val="24"/>
          <w14:ligatures w14:val="standardContextual"/>
        </w:rPr>
        <w:t xml:space="preserve">                </w:t>
      </w:r>
      <w:r w:rsidRPr="00F90DED">
        <w:rPr>
          <w:rFonts w:ascii="Times New Roman" w:hAnsi="Times New Roman"/>
          <w:kern w:val="2"/>
          <w:sz w:val="24"/>
          <w:szCs w:val="24"/>
          <w14:ligatures w14:val="standardContextual"/>
        </w:rPr>
        <w:t xml:space="preserve">-  </w:t>
      </w:r>
      <w:r w:rsidRPr="00F90DED">
        <w:rPr>
          <w:rFonts w:ascii="Times New Roman" w:hAnsi="Times New Roman"/>
          <w:sz w:val="24"/>
          <w:szCs w:val="24"/>
          <w:bdr w:val="none" w:sz="0" w:space="0" w:color="auto" w:frame="1"/>
          <w:shd w:val="clear" w:color="auto" w:fill="FFFFFF"/>
        </w:rPr>
        <w:t xml:space="preserve">Hotărârea Consiliului Județean Satu Mare  nr.131/2025 </w:t>
      </w:r>
      <w:r w:rsidRPr="00F90DED">
        <w:rPr>
          <w:rFonts w:ascii="Times New Roman" w:hAnsi="Times New Roman"/>
          <w:sz w:val="24"/>
          <w:szCs w:val="24"/>
        </w:rPr>
        <w:t xml:space="preserve">privind aprobarea asocierii Județului Satu Mare cu Comuna Tiream în cadrul societății MANAGEMENTUL DEȘEURILOR SATU MARE S.R.L., </w:t>
      </w:r>
    </w:p>
    <w:p w14:paraId="1529D308" w14:textId="786D7B52" w:rsidR="00200508" w:rsidRDefault="00200508" w:rsidP="00200508">
      <w:pPr>
        <w:spacing w:after="0" w:line="240" w:lineRule="auto"/>
        <w:ind w:left="450" w:hanging="450"/>
        <w:jc w:val="both"/>
        <w:rPr>
          <w:rFonts w:ascii="Times New Roman" w:hAnsi="Times New Roman"/>
          <w:sz w:val="24"/>
          <w:szCs w:val="24"/>
        </w:rPr>
      </w:pPr>
      <w:r>
        <w:rPr>
          <w:color w:val="EE0000"/>
          <w:kern w:val="2"/>
          <w14:ligatures w14:val="standardContextual"/>
        </w:rPr>
        <w:t xml:space="preserve">                   -   </w:t>
      </w:r>
      <w:r w:rsidRPr="00F90DED">
        <w:rPr>
          <w:rFonts w:ascii="Times New Roman" w:hAnsi="Times New Roman"/>
          <w:sz w:val="24"/>
          <w:szCs w:val="24"/>
          <w:bdr w:val="none" w:sz="0" w:space="0" w:color="auto" w:frame="1"/>
          <w:shd w:val="clear" w:color="auto" w:fill="FFFFFF"/>
        </w:rPr>
        <w:t>Hotărârea Consiliului Județean Satu Mare  nr.1</w:t>
      </w:r>
      <w:r>
        <w:rPr>
          <w:rFonts w:ascii="Times New Roman" w:hAnsi="Times New Roman"/>
          <w:sz w:val="24"/>
          <w:szCs w:val="24"/>
          <w:bdr w:val="none" w:sz="0" w:space="0" w:color="auto" w:frame="1"/>
          <w:shd w:val="clear" w:color="auto" w:fill="FFFFFF"/>
        </w:rPr>
        <w:t>4</w:t>
      </w:r>
      <w:r w:rsidRPr="00F90DED">
        <w:rPr>
          <w:rFonts w:ascii="Times New Roman" w:hAnsi="Times New Roman"/>
          <w:sz w:val="24"/>
          <w:szCs w:val="24"/>
          <w:bdr w:val="none" w:sz="0" w:space="0" w:color="auto" w:frame="1"/>
          <w:shd w:val="clear" w:color="auto" w:fill="FFFFFF"/>
        </w:rPr>
        <w:t>/202</w:t>
      </w:r>
      <w:r>
        <w:rPr>
          <w:rFonts w:ascii="Times New Roman" w:hAnsi="Times New Roman"/>
          <w:sz w:val="24"/>
          <w:szCs w:val="24"/>
          <w:bdr w:val="none" w:sz="0" w:space="0" w:color="auto" w:frame="1"/>
          <w:shd w:val="clear" w:color="auto" w:fill="FFFFFF"/>
        </w:rPr>
        <w:t>6</w:t>
      </w:r>
      <w:r w:rsidRPr="00F90DED">
        <w:rPr>
          <w:rFonts w:ascii="Times New Roman" w:hAnsi="Times New Roman"/>
          <w:sz w:val="24"/>
          <w:szCs w:val="24"/>
          <w:bdr w:val="none" w:sz="0" w:space="0" w:color="auto" w:frame="1"/>
          <w:shd w:val="clear" w:color="auto" w:fill="FFFFFF"/>
        </w:rPr>
        <w:t xml:space="preserve"> </w:t>
      </w:r>
      <w:r w:rsidRPr="00F90DED">
        <w:rPr>
          <w:rFonts w:ascii="Times New Roman" w:hAnsi="Times New Roman"/>
          <w:sz w:val="24"/>
          <w:szCs w:val="24"/>
        </w:rPr>
        <w:t xml:space="preserve">privind aprobarea asocierii Județului Satu Mare cu Comuna </w:t>
      </w:r>
      <w:r>
        <w:rPr>
          <w:rFonts w:ascii="Times New Roman" w:hAnsi="Times New Roman"/>
          <w:sz w:val="24"/>
          <w:szCs w:val="24"/>
        </w:rPr>
        <w:t xml:space="preserve"> Andrid</w:t>
      </w:r>
      <w:r w:rsidRPr="00F90DED">
        <w:rPr>
          <w:rFonts w:ascii="Times New Roman" w:hAnsi="Times New Roman"/>
          <w:sz w:val="24"/>
          <w:szCs w:val="24"/>
        </w:rPr>
        <w:t xml:space="preserve"> în cadrul societății MANAGEMENTUL DEȘEURILOR S.R.L</w:t>
      </w:r>
      <w:r w:rsidR="00B34065" w:rsidRPr="00F90DED">
        <w:rPr>
          <w:kern w:val="2"/>
          <w14:ligatures w14:val="standardContextual"/>
        </w:rPr>
        <w:t>;</w:t>
      </w:r>
      <w:r w:rsidRPr="00F90DED">
        <w:rPr>
          <w:rFonts w:ascii="Times New Roman" w:hAnsi="Times New Roman"/>
          <w:sz w:val="24"/>
          <w:szCs w:val="24"/>
        </w:rPr>
        <w:t xml:space="preserve"> </w:t>
      </w:r>
    </w:p>
    <w:p w14:paraId="4F8952A4" w14:textId="482E8A29" w:rsidR="00752DEF" w:rsidRDefault="00752DEF" w:rsidP="00200508">
      <w:pPr>
        <w:spacing w:after="0" w:line="240" w:lineRule="auto"/>
        <w:ind w:left="450" w:hanging="450"/>
        <w:jc w:val="both"/>
        <w:rPr>
          <w:rFonts w:ascii="Times New Roman" w:hAnsi="Times New Roman"/>
          <w:sz w:val="24"/>
          <w:szCs w:val="24"/>
          <w:shd w:val="clear" w:color="auto" w:fill="FFFFFF"/>
          <w:lang w:val="ro-RO"/>
        </w:rPr>
      </w:pPr>
      <w:r w:rsidRPr="007D79D5">
        <w:rPr>
          <w:rFonts w:ascii="Times New Roman" w:hAnsi="Times New Roman"/>
          <w:kern w:val="2"/>
          <w:sz w:val="24"/>
          <w:szCs w:val="24"/>
          <w14:ligatures w14:val="standardContextual"/>
        </w:rPr>
        <w:t xml:space="preserve">                   - Hotărârea Adunării Generale a A.D.I. Batarci - Tarna – Vama </w:t>
      </w:r>
      <w:r w:rsidR="007370AF" w:rsidRPr="007370AF">
        <w:rPr>
          <w:rFonts w:ascii="Times New Roman" w:hAnsi="Times New Roman"/>
          <w:sz w:val="24"/>
          <w:szCs w:val="24"/>
        </w:rPr>
        <w:t>nr. 7/16.06.2026</w:t>
      </w:r>
      <w:r w:rsidR="007370AF" w:rsidRPr="00145165">
        <w:t xml:space="preserve"> </w:t>
      </w:r>
      <w:r w:rsidRPr="007D79D5">
        <w:rPr>
          <w:rFonts w:ascii="Times New Roman" w:hAnsi="Times New Roman"/>
          <w:kern w:val="2"/>
          <w:sz w:val="24"/>
          <w:szCs w:val="24"/>
          <w14:ligatures w14:val="standardContextual"/>
        </w:rPr>
        <w:t>privind aprobarea în principiu a Contractului de delegare pentru activitățile de colectare separat</w:t>
      </w:r>
      <w:r w:rsidR="007D79D5">
        <w:rPr>
          <w:rFonts w:ascii="Times New Roman" w:hAnsi="Times New Roman"/>
          <w:kern w:val="2"/>
          <w:sz w:val="24"/>
          <w:szCs w:val="24"/>
          <w14:ligatures w14:val="standardContextual"/>
        </w:rPr>
        <w:t>ă</w:t>
      </w:r>
      <w:r w:rsidRPr="007D79D5">
        <w:rPr>
          <w:rFonts w:ascii="Times New Roman" w:hAnsi="Times New Roman"/>
          <w:kern w:val="2"/>
          <w:sz w:val="24"/>
          <w:szCs w:val="24"/>
          <w14:ligatures w14:val="standardContextual"/>
        </w:rPr>
        <w:t xml:space="preserve">, transport și sortare deșeuri cu operatorul regional </w:t>
      </w:r>
      <w:r w:rsidRPr="007D79D5">
        <w:rPr>
          <w:rFonts w:ascii="Times New Roman" w:hAnsi="Times New Roman"/>
          <w:sz w:val="24"/>
          <w:szCs w:val="24"/>
          <w:shd w:val="clear" w:color="auto" w:fill="FFFFFF"/>
        </w:rPr>
        <w:t>MANAGEMENTUL DEȘEURILOR SATU MARE S.R.L, din cadrul</w:t>
      </w:r>
      <w:r w:rsidR="00B34065" w:rsidRPr="007D79D5">
        <w:rPr>
          <w:rFonts w:ascii="Times New Roman" w:hAnsi="Times New Roman"/>
          <w:sz w:val="24"/>
          <w:szCs w:val="24"/>
          <w:shd w:val="clear" w:color="auto" w:fill="FFFFFF"/>
        </w:rPr>
        <w:t xml:space="preserve"> serviciului public de salubrizare ale unităților administrativ </w:t>
      </w:r>
      <w:r w:rsidR="00B34065">
        <w:rPr>
          <w:rFonts w:ascii="Times New Roman" w:hAnsi="Times New Roman"/>
          <w:sz w:val="24"/>
          <w:szCs w:val="24"/>
          <w:shd w:val="clear" w:color="auto" w:fill="FFFFFF"/>
        </w:rPr>
        <w:t>teritoriale:</w:t>
      </w:r>
      <w:r w:rsidR="00B34065">
        <w:rPr>
          <w:rFonts w:ascii="Times New Roman" w:hAnsi="Times New Roman"/>
          <w:sz w:val="24"/>
          <w:szCs w:val="24"/>
          <w:shd w:val="clear" w:color="auto" w:fill="FFFFFF"/>
          <w:lang w:val="ro-RO"/>
        </w:rPr>
        <w:t xml:space="preserve"> Bătarci, Bixad, Tarna Mare și Vama,</w:t>
      </w:r>
    </w:p>
    <w:p w14:paraId="45A9237D" w14:textId="1C38DFE1" w:rsidR="007D79D5" w:rsidRPr="00D21FF0" w:rsidRDefault="004120EC" w:rsidP="00D21FF0">
      <w:pPr>
        <w:tabs>
          <w:tab w:val="left" w:pos="1440"/>
          <w:tab w:val="left" w:pos="1530"/>
        </w:tabs>
        <w:autoSpaceDE w:val="0"/>
        <w:autoSpaceDN w:val="0"/>
        <w:adjustRightInd w:val="0"/>
        <w:spacing w:after="0" w:line="240" w:lineRule="auto"/>
        <w:ind w:left="360" w:hanging="360"/>
        <w:jc w:val="both"/>
        <w:rPr>
          <w:rFonts w:ascii="Times New Roman" w:hAnsi="Times New Roman"/>
          <w:sz w:val="24"/>
          <w:szCs w:val="24"/>
          <w:lang w:val="ro-RO"/>
        </w:rPr>
      </w:pPr>
      <w:r w:rsidRPr="005375C2">
        <w:rPr>
          <w:rFonts w:ascii="Times New Roman" w:hAnsi="Times New Roman"/>
          <w:sz w:val="24"/>
          <w:szCs w:val="24"/>
          <w:lang w:val="ro-RO"/>
        </w:rPr>
        <w:t xml:space="preserve">                    </w:t>
      </w:r>
      <w:r w:rsidR="008B7B45">
        <w:rPr>
          <w:rFonts w:ascii="Times New Roman" w:hAnsi="Times New Roman"/>
          <w:sz w:val="24"/>
          <w:szCs w:val="24"/>
          <w:lang w:val="ro-RO"/>
        </w:rPr>
        <w:t>Luând în considerare</w:t>
      </w:r>
      <w:r w:rsidRPr="005375C2">
        <w:rPr>
          <w:rFonts w:ascii="Times New Roman" w:hAnsi="Times New Roman"/>
          <w:sz w:val="24"/>
          <w:szCs w:val="24"/>
          <w:lang w:val="ro-RO"/>
        </w:rPr>
        <w:t xml:space="preserve"> prevederile</w:t>
      </w:r>
      <w:r w:rsidR="00522B7B">
        <w:rPr>
          <w:rFonts w:ascii="Times New Roman" w:hAnsi="Times New Roman"/>
          <w:sz w:val="24"/>
          <w:szCs w:val="24"/>
          <w:lang w:val="ro-RO"/>
        </w:rPr>
        <w:t xml:space="preserve"> a</w:t>
      </w:r>
      <w:r w:rsidRPr="005375C2">
        <w:rPr>
          <w:rFonts w:ascii="Times New Roman" w:hAnsi="Times New Roman"/>
          <w:sz w:val="24"/>
          <w:szCs w:val="24"/>
        </w:rPr>
        <w:t xml:space="preserve">rt.28 alin.(2^1) Legea nr.51/2006 a serviciilor comunitare </w:t>
      </w:r>
      <w:r w:rsidR="00522B7B">
        <w:rPr>
          <w:rFonts w:ascii="Times New Roman" w:hAnsi="Times New Roman"/>
          <w:sz w:val="24"/>
          <w:szCs w:val="24"/>
        </w:rPr>
        <w:t xml:space="preserve">    </w:t>
      </w:r>
      <w:r w:rsidRPr="005375C2">
        <w:rPr>
          <w:rFonts w:ascii="Times New Roman" w:hAnsi="Times New Roman"/>
          <w:sz w:val="24"/>
          <w:szCs w:val="24"/>
        </w:rPr>
        <w:t>de utilități publice, republicată, cu modificările și completările ulterioare</w:t>
      </w:r>
      <w:r w:rsidR="00DA1EA1" w:rsidRPr="005375C2">
        <w:rPr>
          <w:rFonts w:ascii="Times New Roman" w:hAnsi="Times New Roman"/>
          <w:sz w:val="24"/>
          <w:szCs w:val="24"/>
        </w:rPr>
        <w:t>,</w:t>
      </w:r>
    </w:p>
    <w:p w14:paraId="65733FE9" w14:textId="4CF18751" w:rsidR="00BF5663" w:rsidRPr="00B94AFA" w:rsidRDefault="00E92A0A" w:rsidP="00D5421B">
      <w:pPr>
        <w:pStyle w:val="Normal1"/>
        <w:ind w:left="360" w:right="0" w:hanging="450"/>
        <w:contextualSpacing/>
        <w:jc w:val="both"/>
        <w:rPr>
          <w:iCs/>
          <w:color w:val="auto"/>
          <w:szCs w:val="24"/>
          <w:lang w:val="ro-RO"/>
        </w:rPr>
      </w:pPr>
      <w:r w:rsidRPr="00F33665">
        <w:rPr>
          <w:iCs/>
          <w:color w:val="EE0000"/>
          <w:szCs w:val="24"/>
          <w:lang w:val="ro-RO"/>
        </w:rPr>
        <w:t xml:space="preserve">       </w:t>
      </w:r>
      <w:r w:rsidR="00E67E55" w:rsidRPr="00F33665">
        <w:rPr>
          <w:iCs/>
          <w:color w:val="EE0000"/>
          <w:szCs w:val="24"/>
          <w:lang w:val="ro-RO"/>
        </w:rPr>
        <w:t xml:space="preserve"> </w:t>
      </w:r>
      <w:r w:rsidR="00946B99" w:rsidRPr="00F33665">
        <w:rPr>
          <w:iCs/>
          <w:color w:val="EE0000"/>
          <w:szCs w:val="24"/>
          <w:lang w:val="ro-RO"/>
        </w:rPr>
        <w:t xml:space="preserve">             </w:t>
      </w:r>
      <w:r w:rsidR="00263F06" w:rsidRPr="00B94AFA">
        <w:rPr>
          <w:iCs/>
          <w:color w:val="auto"/>
          <w:szCs w:val="24"/>
          <w:lang w:val="ro-RO"/>
        </w:rPr>
        <w:t>Pentru toate aspectele</w:t>
      </w:r>
      <w:r w:rsidR="00A91011" w:rsidRPr="00B94AFA">
        <w:rPr>
          <w:iCs/>
          <w:color w:val="auto"/>
          <w:szCs w:val="24"/>
          <w:lang w:val="ro-RO"/>
        </w:rPr>
        <w:t xml:space="preserve"> invocate,</w:t>
      </w:r>
      <w:r w:rsidR="00263F06" w:rsidRPr="00B94AFA">
        <w:rPr>
          <w:iCs/>
          <w:color w:val="auto"/>
          <w:szCs w:val="24"/>
          <w:lang w:val="ro-RO"/>
        </w:rPr>
        <w:t xml:space="preserve"> </w:t>
      </w:r>
    </w:p>
    <w:p w14:paraId="31ABBFB4" w14:textId="169699A1" w:rsidR="00ED3902" w:rsidRPr="00B94AFA" w:rsidRDefault="00BF5663" w:rsidP="00D5421B">
      <w:pPr>
        <w:pStyle w:val="Normal1"/>
        <w:tabs>
          <w:tab w:val="left" w:pos="450"/>
        </w:tabs>
        <w:ind w:left="360" w:right="0" w:hanging="450"/>
        <w:contextualSpacing/>
        <w:jc w:val="both"/>
        <w:rPr>
          <w:iCs/>
          <w:color w:val="auto"/>
          <w:szCs w:val="24"/>
        </w:rPr>
      </w:pPr>
      <w:r w:rsidRPr="00B94AFA">
        <w:rPr>
          <w:iCs/>
          <w:color w:val="auto"/>
          <w:szCs w:val="24"/>
          <w:lang w:val="ro-RO"/>
        </w:rPr>
        <w:t xml:space="preserve">      </w:t>
      </w:r>
      <w:r w:rsidR="00E92A0A" w:rsidRPr="00B94AFA">
        <w:rPr>
          <w:iCs/>
          <w:color w:val="auto"/>
          <w:szCs w:val="24"/>
          <w:lang w:val="ro-RO"/>
        </w:rPr>
        <w:t xml:space="preserve">  </w:t>
      </w:r>
      <w:r w:rsidR="003D5A90" w:rsidRPr="00B94AFA">
        <w:rPr>
          <w:iCs/>
          <w:color w:val="auto"/>
          <w:szCs w:val="24"/>
          <w:lang w:val="ro-RO"/>
        </w:rPr>
        <w:t>î</w:t>
      </w:r>
      <w:r w:rsidR="00263F06" w:rsidRPr="00B94AFA">
        <w:rPr>
          <w:iCs/>
          <w:color w:val="auto"/>
          <w:szCs w:val="24"/>
        </w:rPr>
        <w:t xml:space="preserve">n temeiul prevederilor art. 182 alin. (2) din Ordonanța de urgență nr. 57/2019 privind Codul </w:t>
      </w:r>
      <w:r w:rsidR="00E67E55" w:rsidRPr="00B94AFA">
        <w:rPr>
          <w:iCs/>
          <w:color w:val="auto"/>
          <w:szCs w:val="24"/>
        </w:rPr>
        <w:t xml:space="preserve"> </w:t>
      </w:r>
      <w:r w:rsidR="00263F06" w:rsidRPr="00B94AFA">
        <w:rPr>
          <w:iCs/>
          <w:color w:val="auto"/>
          <w:szCs w:val="24"/>
        </w:rPr>
        <w:t>administrativ, modificările și completările ulterioare,</w:t>
      </w:r>
    </w:p>
    <w:p w14:paraId="46F4B657" w14:textId="77777777" w:rsidR="00240442" w:rsidRDefault="00240442" w:rsidP="00D5421B">
      <w:pPr>
        <w:pStyle w:val="Normal1"/>
        <w:tabs>
          <w:tab w:val="left" w:pos="450"/>
        </w:tabs>
        <w:ind w:left="360" w:right="0" w:hanging="450"/>
        <w:contextualSpacing/>
        <w:jc w:val="both"/>
        <w:rPr>
          <w:iCs/>
          <w:color w:val="auto"/>
          <w:szCs w:val="24"/>
        </w:rPr>
      </w:pPr>
    </w:p>
    <w:p w14:paraId="4C409D10" w14:textId="77777777" w:rsidR="00240442" w:rsidRPr="00E92A0A" w:rsidRDefault="00240442" w:rsidP="00D5421B">
      <w:pPr>
        <w:pStyle w:val="Normal1"/>
        <w:tabs>
          <w:tab w:val="left" w:pos="450"/>
        </w:tabs>
        <w:ind w:left="720" w:right="0" w:hanging="450"/>
        <w:contextualSpacing/>
        <w:jc w:val="both"/>
        <w:rPr>
          <w:iCs/>
          <w:color w:val="auto"/>
          <w:szCs w:val="24"/>
        </w:rPr>
      </w:pPr>
    </w:p>
    <w:p w14:paraId="342B1836" w14:textId="070E7FF7" w:rsidR="00123F56" w:rsidRDefault="001A2219" w:rsidP="00D5421B">
      <w:pPr>
        <w:spacing w:after="0" w:line="240" w:lineRule="auto"/>
        <w:ind w:left="720" w:hanging="450"/>
        <w:contextualSpacing/>
        <w:jc w:val="both"/>
        <w:rPr>
          <w:rFonts w:ascii="Times New Roman" w:hAnsi="Times New Roman"/>
          <w:b/>
          <w:bCs/>
          <w:sz w:val="24"/>
          <w:szCs w:val="24"/>
          <w:lang w:val="ro-RO"/>
        </w:rPr>
      </w:pPr>
      <w:r>
        <w:rPr>
          <w:rFonts w:ascii="Times New Roman" w:hAnsi="Times New Roman"/>
          <w:b/>
          <w:bCs/>
          <w:sz w:val="24"/>
          <w:szCs w:val="24"/>
          <w:lang w:val="ro-RO"/>
        </w:rPr>
        <w:t xml:space="preserve">                                                                            </w:t>
      </w:r>
      <w:r w:rsidR="00123F56" w:rsidRPr="00C62549">
        <w:rPr>
          <w:rFonts w:ascii="Times New Roman" w:hAnsi="Times New Roman"/>
          <w:b/>
          <w:bCs/>
          <w:sz w:val="24"/>
          <w:szCs w:val="24"/>
          <w:lang w:val="ro-RO"/>
        </w:rPr>
        <w:t>INIŢIEZ:</w:t>
      </w:r>
    </w:p>
    <w:p w14:paraId="4696BDCB" w14:textId="77777777" w:rsidR="00361FF8" w:rsidRPr="00C62549" w:rsidRDefault="00361FF8" w:rsidP="00D5421B">
      <w:pPr>
        <w:spacing w:after="0" w:line="240" w:lineRule="auto"/>
        <w:ind w:left="720" w:hanging="450"/>
        <w:contextualSpacing/>
        <w:jc w:val="both"/>
        <w:rPr>
          <w:rFonts w:ascii="Times New Roman" w:hAnsi="Times New Roman"/>
          <w:b/>
          <w:bCs/>
          <w:sz w:val="24"/>
          <w:szCs w:val="24"/>
          <w:lang w:val="ro-RO"/>
        </w:rPr>
      </w:pPr>
    </w:p>
    <w:p w14:paraId="39798AC3" w14:textId="4C411D83" w:rsidR="00EF54EF" w:rsidRDefault="001E0D59" w:rsidP="00E226CE">
      <w:pPr>
        <w:tabs>
          <w:tab w:val="left" w:pos="810"/>
          <w:tab w:val="left" w:pos="900"/>
          <w:tab w:val="left" w:pos="2070"/>
          <w:tab w:val="left" w:pos="2250"/>
          <w:tab w:val="left" w:pos="2610"/>
        </w:tabs>
        <w:spacing w:after="0" w:line="240" w:lineRule="auto"/>
        <w:jc w:val="center"/>
        <w:rPr>
          <w:rFonts w:ascii="Times New Roman" w:hAnsi="Times New Roman"/>
          <w:b/>
          <w:bCs/>
          <w:sz w:val="24"/>
          <w:szCs w:val="24"/>
        </w:rPr>
      </w:pPr>
      <w:r w:rsidRPr="00C62549">
        <w:rPr>
          <w:rFonts w:ascii="Times New Roman" w:hAnsi="Times New Roman"/>
          <w:b/>
          <w:sz w:val="24"/>
          <w:szCs w:val="24"/>
          <w:lang w:val="ro-RO"/>
        </w:rPr>
        <w:t>p</w:t>
      </w:r>
      <w:r w:rsidR="0095591A" w:rsidRPr="00C62549">
        <w:rPr>
          <w:rFonts w:ascii="Times New Roman" w:hAnsi="Times New Roman"/>
          <w:b/>
          <w:sz w:val="24"/>
          <w:szCs w:val="24"/>
          <w:lang w:val="ro-RO"/>
        </w:rPr>
        <w:t>roiectul</w:t>
      </w:r>
      <w:r w:rsidR="00A51A93" w:rsidRPr="00C62549">
        <w:rPr>
          <w:rFonts w:ascii="Times New Roman" w:hAnsi="Times New Roman"/>
          <w:b/>
          <w:sz w:val="24"/>
          <w:szCs w:val="24"/>
          <w:lang w:val="ro-RO"/>
        </w:rPr>
        <w:t xml:space="preserve"> </w:t>
      </w:r>
      <w:r w:rsidR="00CD4C28" w:rsidRPr="00C62549">
        <w:rPr>
          <w:rFonts w:ascii="Times New Roman" w:hAnsi="Times New Roman"/>
          <w:b/>
          <w:sz w:val="24"/>
          <w:szCs w:val="24"/>
          <w:lang w:val="ro-RO"/>
        </w:rPr>
        <w:t xml:space="preserve">de </w:t>
      </w:r>
      <w:r w:rsidR="00EF54EF">
        <w:rPr>
          <w:rFonts w:ascii="Times New Roman" w:hAnsi="Times New Roman"/>
          <w:b/>
          <w:sz w:val="24"/>
          <w:szCs w:val="24"/>
        </w:rPr>
        <w:t xml:space="preserve">hotărâre </w:t>
      </w:r>
      <w:r w:rsidR="00E226CE" w:rsidRPr="00E226CE">
        <w:rPr>
          <w:rFonts w:ascii="Times New Roman" w:hAnsi="Times New Roman"/>
          <w:b/>
          <w:bCs/>
          <w:sz w:val="24"/>
          <w:szCs w:val="24"/>
        </w:rPr>
        <w:t>privind aprobarea asocierii Județului Satu Mare cu Comuna Bătarci și Comuna Tarna Mare în cadrul societății MANAGEMENTUL DEȘEURILOR SATU MARE S.R.L., prin majorarea capitalului social</w:t>
      </w:r>
    </w:p>
    <w:p w14:paraId="5287CDF9" w14:textId="77777777" w:rsidR="007D79D5" w:rsidRPr="005F56B8" w:rsidRDefault="007D79D5" w:rsidP="00E226CE">
      <w:pPr>
        <w:tabs>
          <w:tab w:val="left" w:pos="810"/>
          <w:tab w:val="left" w:pos="900"/>
          <w:tab w:val="left" w:pos="2070"/>
          <w:tab w:val="left" w:pos="2250"/>
          <w:tab w:val="left" w:pos="2610"/>
        </w:tabs>
        <w:spacing w:after="0" w:line="240" w:lineRule="auto"/>
        <w:jc w:val="center"/>
        <w:rPr>
          <w:rFonts w:ascii="Times New Roman" w:eastAsiaTheme="minorHAnsi" w:hAnsi="Times New Roman"/>
          <w:b/>
          <w:sz w:val="24"/>
          <w:szCs w:val="24"/>
          <w:lang w:val="ro-RO"/>
        </w:rPr>
      </w:pPr>
    </w:p>
    <w:p w14:paraId="7BDD4681" w14:textId="06CD1E6E" w:rsidR="00240442" w:rsidRDefault="00B970D2" w:rsidP="00E226CE">
      <w:pPr>
        <w:tabs>
          <w:tab w:val="left" w:pos="90"/>
          <w:tab w:val="left" w:pos="450"/>
          <w:tab w:val="left" w:pos="810"/>
          <w:tab w:val="left" w:pos="900"/>
          <w:tab w:val="left" w:pos="2070"/>
          <w:tab w:val="left" w:pos="2250"/>
          <w:tab w:val="left" w:pos="2610"/>
        </w:tabs>
        <w:spacing w:after="0" w:line="240" w:lineRule="auto"/>
        <w:ind w:left="360"/>
        <w:rPr>
          <w:b/>
          <w:lang w:val="ro-RO"/>
        </w:rPr>
      </w:pPr>
      <w:r>
        <w:rPr>
          <w:b/>
          <w:lang w:val="ro-RO"/>
        </w:rPr>
        <w:t xml:space="preserve">     </w:t>
      </w:r>
    </w:p>
    <w:p w14:paraId="3CE574FC" w14:textId="55BFDBC4" w:rsidR="00123F56" w:rsidRPr="00240442" w:rsidRDefault="00240442" w:rsidP="00D5421B">
      <w:pPr>
        <w:spacing w:line="240" w:lineRule="auto"/>
        <w:ind w:left="720" w:hanging="450"/>
        <w:contextualSpacing/>
        <w:jc w:val="both"/>
        <w:rPr>
          <w:rFonts w:ascii="Times New Roman" w:hAnsi="Times New Roman"/>
          <w:b/>
          <w:sz w:val="24"/>
          <w:szCs w:val="24"/>
          <w:lang w:val="ro-RO"/>
        </w:rPr>
      </w:pPr>
      <w:r>
        <w:rPr>
          <w:b/>
          <w:lang w:val="ro-RO"/>
        </w:rPr>
        <w:t xml:space="preserve">                                                                                       </w:t>
      </w:r>
      <w:r w:rsidR="00B970D2">
        <w:rPr>
          <w:b/>
          <w:lang w:val="ro-RO"/>
        </w:rPr>
        <w:t xml:space="preserve">  </w:t>
      </w:r>
      <w:r w:rsidR="00123F56" w:rsidRPr="00240442">
        <w:rPr>
          <w:rFonts w:ascii="Times New Roman" w:hAnsi="Times New Roman"/>
          <w:b/>
          <w:sz w:val="24"/>
          <w:szCs w:val="24"/>
          <w:lang w:val="ro-RO"/>
        </w:rPr>
        <w:t>INIŢIATOR:</w:t>
      </w:r>
    </w:p>
    <w:p w14:paraId="49C5CDD3" w14:textId="7E681CBC" w:rsidR="00123F56" w:rsidRPr="00240442" w:rsidRDefault="00B970D2" w:rsidP="00D5421B">
      <w:pPr>
        <w:spacing w:after="0" w:line="240" w:lineRule="auto"/>
        <w:contextualSpacing/>
        <w:jc w:val="center"/>
        <w:rPr>
          <w:rFonts w:ascii="Times New Roman" w:hAnsi="Times New Roman"/>
          <w:b/>
          <w:sz w:val="24"/>
          <w:szCs w:val="24"/>
          <w:lang w:val="ro-RO"/>
        </w:rPr>
      </w:pPr>
      <w:r w:rsidRPr="00240442">
        <w:rPr>
          <w:rFonts w:ascii="Times New Roman" w:hAnsi="Times New Roman"/>
          <w:b/>
          <w:sz w:val="24"/>
          <w:szCs w:val="24"/>
          <w:lang w:val="ro-RO"/>
        </w:rPr>
        <w:t xml:space="preserve">    </w:t>
      </w:r>
      <w:r w:rsidR="00240442">
        <w:rPr>
          <w:rFonts w:ascii="Times New Roman" w:hAnsi="Times New Roman"/>
          <w:b/>
          <w:sz w:val="24"/>
          <w:szCs w:val="24"/>
          <w:lang w:val="ro-RO"/>
        </w:rPr>
        <w:t xml:space="preserve">   </w:t>
      </w:r>
      <w:r w:rsidRPr="00240442">
        <w:rPr>
          <w:rFonts w:ascii="Times New Roman" w:hAnsi="Times New Roman"/>
          <w:b/>
          <w:sz w:val="24"/>
          <w:szCs w:val="24"/>
          <w:lang w:val="ro-RO"/>
        </w:rPr>
        <w:t xml:space="preserve">  </w:t>
      </w:r>
      <w:r w:rsidR="00123F56" w:rsidRPr="00240442">
        <w:rPr>
          <w:rFonts w:ascii="Times New Roman" w:hAnsi="Times New Roman"/>
          <w:b/>
          <w:sz w:val="24"/>
          <w:szCs w:val="24"/>
          <w:lang w:val="ro-RO"/>
        </w:rPr>
        <w:t>PREŞEDINTE,</w:t>
      </w:r>
    </w:p>
    <w:p w14:paraId="7A0F9AB8" w14:textId="4BC51AD8" w:rsidR="00E77A2A" w:rsidRDefault="00B970D2" w:rsidP="00D5421B">
      <w:pPr>
        <w:spacing w:after="0" w:line="240" w:lineRule="auto"/>
        <w:contextualSpacing/>
        <w:jc w:val="center"/>
        <w:rPr>
          <w:rFonts w:ascii="Times New Roman" w:hAnsi="Times New Roman"/>
          <w:b/>
          <w:sz w:val="24"/>
          <w:szCs w:val="24"/>
          <w:lang w:val="ro-RO"/>
        </w:rPr>
      </w:pPr>
      <w:r w:rsidRPr="00240442">
        <w:rPr>
          <w:rFonts w:ascii="Times New Roman" w:hAnsi="Times New Roman"/>
          <w:b/>
          <w:sz w:val="24"/>
          <w:szCs w:val="24"/>
          <w:lang w:val="ro-RO"/>
        </w:rPr>
        <w:t xml:space="preserve">     </w:t>
      </w:r>
      <w:r w:rsidR="00240442">
        <w:rPr>
          <w:rFonts w:ascii="Times New Roman" w:hAnsi="Times New Roman"/>
          <w:b/>
          <w:sz w:val="24"/>
          <w:szCs w:val="24"/>
          <w:lang w:val="ro-RO"/>
        </w:rPr>
        <w:t xml:space="preserve">   </w:t>
      </w:r>
      <w:r w:rsidR="0095591A" w:rsidRPr="00240442">
        <w:rPr>
          <w:rFonts w:ascii="Times New Roman" w:hAnsi="Times New Roman"/>
          <w:b/>
          <w:sz w:val="24"/>
          <w:szCs w:val="24"/>
          <w:lang w:val="ro-RO"/>
        </w:rPr>
        <w:t>Pataki Csaba</w:t>
      </w:r>
    </w:p>
    <w:p w14:paraId="623BD20E" w14:textId="77777777" w:rsidR="003F733B" w:rsidRDefault="003F733B" w:rsidP="00D5421B">
      <w:pPr>
        <w:tabs>
          <w:tab w:val="left" w:pos="0"/>
          <w:tab w:val="left" w:pos="90"/>
          <w:tab w:val="left" w:pos="810"/>
          <w:tab w:val="left" w:pos="1080"/>
        </w:tabs>
        <w:spacing w:after="0" w:line="240" w:lineRule="auto"/>
        <w:rPr>
          <w:rFonts w:ascii="Times New Roman" w:hAnsi="Times New Roman"/>
          <w:sz w:val="10"/>
          <w:szCs w:val="10"/>
          <w:lang w:val="ro-RO"/>
        </w:rPr>
      </w:pPr>
      <w:r>
        <w:rPr>
          <w:rFonts w:ascii="Times New Roman" w:hAnsi="Times New Roman"/>
          <w:sz w:val="10"/>
          <w:szCs w:val="10"/>
          <w:lang w:val="ro-RO"/>
        </w:rPr>
        <w:t xml:space="preserve">           </w:t>
      </w:r>
    </w:p>
    <w:p w14:paraId="206C8332" w14:textId="77777777" w:rsidR="003F733B" w:rsidRDefault="003F733B" w:rsidP="003F733B">
      <w:pPr>
        <w:tabs>
          <w:tab w:val="left" w:pos="0"/>
          <w:tab w:val="left" w:pos="90"/>
          <w:tab w:val="left" w:pos="810"/>
          <w:tab w:val="left" w:pos="1080"/>
        </w:tabs>
        <w:spacing w:after="0"/>
        <w:rPr>
          <w:rFonts w:ascii="Times New Roman" w:hAnsi="Times New Roman"/>
          <w:sz w:val="10"/>
          <w:szCs w:val="10"/>
          <w:lang w:val="ro-RO"/>
        </w:rPr>
      </w:pPr>
    </w:p>
    <w:p w14:paraId="6C0D3827" w14:textId="77777777" w:rsidR="00627ECC" w:rsidRDefault="00627ECC" w:rsidP="003F733B">
      <w:pPr>
        <w:tabs>
          <w:tab w:val="left" w:pos="0"/>
          <w:tab w:val="left" w:pos="90"/>
          <w:tab w:val="left" w:pos="810"/>
          <w:tab w:val="left" w:pos="1080"/>
        </w:tabs>
        <w:spacing w:after="0"/>
        <w:rPr>
          <w:rFonts w:ascii="Times New Roman" w:hAnsi="Times New Roman"/>
          <w:sz w:val="10"/>
          <w:szCs w:val="10"/>
          <w:lang w:val="ro-RO"/>
        </w:rPr>
      </w:pPr>
    </w:p>
    <w:p w14:paraId="1D1B8581" w14:textId="77777777" w:rsidR="00627ECC" w:rsidRDefault="00627ECC" w:rsidP="003F733B">
      <w:pPr>
        <w:tabs>
          <w:tab w:val="left" w:pos="0"/>
          <w:tab w:val="left" w:pos="90"/>
          <w:tab w:val="left" w:pos="810"/>
          <w:tab w:val="left" w:pos="1080"/>
        </w:tabs>
        <w:spacing w:after="0"/>
        <w:rPr>
          <w:rFonts w:ascii="Times New Roman" w:hAnsi="Times New Roman"/>
          <w:sz w:val="10"/>
          <w:szCs w:val="10"/>
          <w:lang w:val="ro-RO"/>
        </w:rPr>
      </w:pPr>
    </w:p>
    <w:p w14:paraId="1ECA43FE" w14:textId="77777777" w:rsidR="00627ECC" w:rsidRDefault="00627ECC" w:rsidP="003F733B">
      <w:pPr>
        <w:tabs>
          <w:tab w:val="left" w:pos="0"/>
          <w:tab w:val="left" w:pos="90"/>
          <w:tab w:val="left" w:pos="810"/>
          <w:tab w:val="left" w:pos="1080"/>
        </w:tabs>
        <w:spacing w:after="0"/>
        <w:rPr>
          <w:rFonts w:ascii="Times New Roman" w:hAnsi="Times New Roman"/>
          <w:sz w:val="10"/>
          <w:szCs w:val="10"/>
          <w:lang w:val="ro-RO"/>
        </w:rPr>
      </w:pPr>
    </w:p>
    <w:p w14:paraId="6E17BC50" w14:textId="164FAF66" w:rsidR="003F733B" w:rsidRPr="00305307" w:rsidRDefault="003F733B" w:rsidP="003F733B">
      <w:pPr>
        <w:tabs>
          <w:tab w:val="left" w:pos="0"/>
          <w:tab w:val="left" w:pos="90"/>
          <w:tab w:val="left" w:pos="810"/>
          <w:tab w:val="left" w:pos="1080"/>
        </w:tabs>
        <w:spacing w:after="0"/>
        <w:rPr>
          <w:rFonts w:ascii="Times New Roman" w:hAnsi="Times New Roman"/>
          <w:sz w:val="10"/>
          <w:szCs w:val="10"/>
          <w:lang w:val="ro-RO"/>
        </w:rPr>
      </w:pPr>
      <w:r>
        <w:rPr>
          <w:rFonts w:ascii="Times New Roman" w:hAnsi="Times New Roman"/>
          <w:sz w:val="10"/>
          <w:szCs w:val="10"/>
          <w:lang w:val="ro-RO"/>
        </w:rPr>
        <w:t xml:space="preserve">   </w:t>
      </w:r>
      <w:r w:rsidRPr="00E67E55">
        <w:rPr>
          <w:rFonts w:ascii="Times New Roman" w:hAnsi="Times New Roman"/>
          <w:sz w:val="10"/>
          <w:szCs w:val="10"/>
          <w:lang w:val="ro-RO"/>
        </w:rPr>
        <w:t xml:space="preserve">Red./Tehn. </w:t>
      </w:r>
      <w:r w:rsidRPr="00E67E55">
        <w:rPr>
          <w:rFonts w:ascii="Times New Roman" w:hAnsi="Times New Roman"/>
          <w:sz w:val="10"/>
          <w:szCs w:val="10"/>
        </w:rPr>
        <w:t>R.L.L.</w:t>
      </w:r>
      <w:r w:rsidRPr="00E67E55">
        <w:rPr>
          <w:rFonts w:ascii="Times New Roman" w:hAnsi="Times New Roman"/>
          <w:sz w:val="10"/>
          <w:szCs w:val="10"/>
          <w:lang w:val="ro-RO"/>
        </w:rPr>
        <w:t>/Exemplare 5</w:t>
      </w:r>
    </w:p>
    <w:sectPr w:rsidR="003F733B" w:rsidRPr="00305307" w:rsidSect="005E6E00">
      <w:footerReference w:type="default" r:id="rId8"/>
      <w:pgSz w:w="11906" w:h="16838" w:code="9"/>
      <w:pgMar w:top="181" w:right="851" w:bottom="39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0754D" w14:textId="77777777" w:rsidR="00540D78" w:rsidRDefault="00540D78" w:rsidP="00F239C3">
      <w:pPr>
        <w:spacing w:after="0" w:line="240" w:lineRule="auto"/>
      </w:pPr>
      <w:r>
        <w:separator/>
      </w:r>
    </w:p>
  </w:endnote>
  <w:endnote w:type="continuationSeparator" w:id="0">
    <w:p w14:paraId="2D1BCE22" w14:textId="77777777" w:rsidR="00540D78" w:rsidRDefault="00540D78" w:rsidP="00F23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6403921"/>
      <w:docPartObj>
        <w:docPartGallery w:val="Page Numbers (Bottom of Page)"/>
        <w:docPartUnique/>
      </w:docPartObj>
    </w:sdtPr>
    <w:sdtEndPr>
      <w:rPr>
        <w:noProof/>
      </w:rPr>
    </w:sdtEndPr>
    <w:sdtContent>
      <w:p w14:paraId="1C1D8BC2" w14:textId="647424A7" w:rsidR="00F239C3" w:rsidRDefault="00F239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A4445F2" w14:textId="77777777" w:rsidR="00F239C3" w:rsidRDefault="00F23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D6756" w14:textId="77777777" w:rsidR="00540D78" w:rsidRDefault="00540D78" w:rsidP="00F239C3">
      <w:pPr>
        <w:spacing w:after="0" w:line="240" w:lineRule="auto"/>
      </w:pPr>
      <w:r>
        <w:separator/>
      </w:r>
    </w:p>
  </w:footnote>
  <w:footnote w:type="continuationSeparator" w:id="0">
    <w:p w14:paraId="374C2645" w14:textId="77777777" w:rsidR="00540D78" w:rsidRDefault="00540D78" w:rsidP="00F239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26C66B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03B21AB6"/>
    <w:lvl w:ilvl="0">
      <w:numFmt w:val="bullet"/>
      <w:lvlText w:val="*"/>
      <w:lvlJc w:val="left"/>
    </w:lvl>
  </w:abstractNum>
  <w:abstractNum w:abstractNumId="2" w15:restartNumberingAfterBreak="0">
    <w:nsid w:val="012B7333"/>
    <w:multiLevelType w:val="hybridMultilevel"/>
    <w:tmpl w:val="3DECFB1C"/>
    <w:lvl w:ilvl="0" w:tplc="ACDA9AF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F10DE6"/>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DDA1F75"/>
    <w:multiLevelType w:val="hybridMultilevel"/>
    <w:tmpl w:val="05888674"/>
    <w:lvl w:ilvl="0" w:tplc="AE6E3EBC">
      <w:start w:val="3"/>
      <w:numFmt w:val="bullet"/>
      <w:lvlText w:val="-"/>
      <w:lvlJc w:val="left"/>
      <w:pPr>
        <w:ind w:left="1080" w:hanging="360"/>
      </w:pPr>
      <w:rPr>
        <w:rFonts w:ascii="Arial" w:eastAsia="Times New Roman"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13611357"/>
    <w:multiLevelType w:val="multilevel"/>
    <w:tmpl w:val="3AFAF17C"/>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36E1656"/>
    <w:multiLevelType w:val="hybridMultilevel"/>
    <w:tmpl w:val="28B2C1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A4DA2"/>
    <w:multiLevelType w:val="hybridMultilevel"/>
    <w:tmpl w:val="3042AECC"/>
    <w:lvl w:ilvl="0" w:tplc="C91CB8A6">
      <w:start w:val="2"/>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2A83258A"/>
    <w:multiLevelType w:val="hybridMultilevel"/>
    <w:tmpl w:val="94CCED3C"/>
    <w:lvl w:ilvl="0" w:tplc="F0EC101E">
      <w:start w:val="1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9A53893"/>
    <w:multiLevelType w:val="hybridMultilevel"/>
    <w:tmpl w:val="F6E2D5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417287"/>
    <w:multiLevelType w:val="hybridMultilevel"/>
    <w:tmpl w:val="BAFCF230"/>
    <w:lvl w:ilvl="0" w:tplc="073AAE3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0D031E7"/>
    <w:multiLevelType w:val="hybridMultilevel"/>
    <w:tmpl w:val="57A2452E"/>
    <w:lvl w:ilvl="0" w:tplc="4EAC6BDC">
      <w:start w:val="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1DF1443"/>
    <w:multiLevelType w:val="hybridMultilevel"/>
    <w:tmpl w:val="2F123154"/>
    <w:lvl w:ilvl="0" w:tplc="9D00A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4AF744D"/>
    <w:multiLevelType w:val="hybridMultilevel"/>
    <w:tmpl w:val="226609AA"/>
    <w:lvl w:ilvl="0" w:tplc="1EBA339A">
      <w:start w:val="1"/>
      <w:numFmt w:val="lowerLetter"/>
      <w:lvlText w:val="%1)"/>
      <w:lvlJc w:val="left"/>
      <w:pPr>
        <w:ind w:left="1620" w:hanging="360"/>
      </w:pPr>
      <w:rPr>
        <w:rFonts w:hint="default"/>
      </w:rPr>
    </w:lvl>
    <w:lvl w:ilvl="1" w:tplc="04180019" w:tentative="1">
      <w:start w:val="1"/>
      <w:numFmt w:val="lowerLetter"/>
      <w:lvlText w:val="%2."/>
      <w:lvlJc w:val="left"/>
      <w:pPr>
        <w:ind w:left="2340" w:hanging="360"/>
      </w:pPr>
    </w:lvl>
    <w:lvl w:ilvl="2" w:tplc="0418001B" w:tentative="1">
      <w:start w:val="1"/>
      <w:numFmt w:val="lowerRoman"/>
      <w:lvlText w:val="%3."/>
      <w:lvlJc w:val="right"/>
      <w:pPr>
        <w:ind w:left="3060" w:hanging="180"/>
      </w:pPr>
    </w:lvl>
    <w:lvl w:ilvl="3" w:tplc="0418000F" w:tentative="1">
      <w:start w:val="1"/>
      <w:numFmt w:val="decimal"/>
      <w:lvlText w:val="%4."/>
      <w:lvlJc w:val="left"/>
      <w:pPr>
        <w:ind w:left="3780" w:hanging="360"/>
      </w:pPr>
    </w:lvl>
    <w:lvl w:ilvl="4" w:tplc="04180019" w:tentative="1">
      <w:start w:val="1"/>
      <w:numFmt w:val="lowerLetter"/>
      <w:lvlText w:val="%5."/>
      <w:lvlJc w:val="left"/>
      <w:pPr>
        <w:ind w:left="4500" w:hanging="360"/>
      </w:pPr>
    </w:lvl>
    <w:lvl w:ilvl="5" w:tplc="0418001B" w:tentative="1">
      <w:start w:val="1"/>
      <w:numFmt w:val="lowerRoman"/>
      <w:lvlText w:val="%6."/>
      <w:lvlJc w:val="right"/>
      <w:pPr>
        <w:ind w:left="5220" w:hanging="180"/>
      </w:pPr>
    </w:lvl>
    <w:lvl w:ilvl="6" w:tplc="0418000F" w:tentative="1">
      <w:start w:val="1"/>
      <w:numFmt w:val="decimal"/>
      <w:lvlText w:val="%7."/>
      <w:lvlJc w:val="left"/>
      <w:pPr>
        <w:ind w:left="5940" w:hanging="360"/>
      </w:pPr>
    </w:lvl>
    <w:lvl w:ilvl="7" w:tplc="04180019" w:tentative="1">
      <w:start w:val="1"/>
      <w:numFmt w:val="lowerLetter"/>
      <w:lvlText w:val="%8."/>
      <w:lvlJc w:val="left"/>
      <w:pPr>
        <w:ind w:left="6660" w:hanging="360"/>
      </w:pPr>
    </w:lvl>
    <w:lvl w:ilvl="8" w:tplc="0418001B" w:tentative="1">
      <w:start w:val="1"/>
      <w:numFmt w:val="lowerRoman"/>
      <w:lvlText w:val="%9."/>
      <w:lvlJc w:val="right"/>
      <w:pPr>
        <w:ind w:left="7380" w:hanging="180"/>
      </w:pPr>
    </w:lvl>
  </w:abstractNum>
  <w:abstractNum w:abstractNumId="14" w15:restartNumberingAfterBreak="0">
    <w:nsid w:val="617F201B"/>
    <w:multiLevelType w:val="hybridMultilevel"/>
    <w:tmpl w:val="22AED1B0"/>
    <w:lvl w:ilvl="0" w:tplc="F664F110">
      <w:start w:val="1"/>
      <w:numFmt w:val="lowerLetter"/>
      <w:lvlText w:val="%1)"/>
      <w:lvlJc w:val="left"/>
      <w:pPr>
        <w:ind w:left="720" w:hanging="360"/>
      </w:pPr>
      <w:rPr>
        <w:rFonts w:hint="default"/>
        <w:b w:val="0"/>
        <w:bCs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4D623BD"/>
    <w:multiLevelType w:val="hybridMultilevel"/>
    <w:tmpl w:val="7AB041EC"/>
    <w:lvl w:ilvl="0" w:tplc="C83C61B2">
      <w:start w:val="3"/>
      <w:numFmt w:val="bullet"/>
      <w:lvlText w:val="-"/>
      <w:lvlJc w:val="left"/>
      <w:pPr>
        <w:ind w:left="975" w:hanging="360"/>
      </w:pPr>
      <w:rPr>
        <w:rFonts w:ascii="Times New Roman" w:eastAsia="Calibri"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6" w15:restartNumberingAfterBreak="0">
    <w:nsid w:val="6C96743F"/>
    <w:multiLevelType w:val="hybridMultilevel"/>
    <w:tmpl w:val="7D34A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1006BE"/>
    <w:multiLevelType w:val="hybridMultilevel"/>
    <w:tmpl w:val="7C322584"/>
    <w:lvl w:ilvl="0" w:tplc="79F4F2E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480274492">
    <w:abstractNumId w:val="1"/>
    <w:lvlOverride w:ilvl="0">
      <w:lvl w:ilvl="0">
        <w:numFmt w:val="bullet"/>
        <w:lvlText w:val=""/>
        <w:legacy w:legacy="1" w:legacySpace="0" w:legacyIndent="360"/>
        <w:lvlJc w:val="left"/>
        <w:rPr>
          <w:rFonts w:ascii="Symbol" w:hAnsi="Symbol" w:hint="default"/>
        </w:rPr>
      </w:lvl>
    </w:lvlOverride>
  </w:num>
  <w:num w:numId="2" w16cid:durableId="562370720">
    <w:abstractNumId w:val="16"/>
  </w:num>
  <w:num w:numId="3" w16cid:durableId="1833987853">
    <w:abstractNumId w:val="12"/>
  </w:num>
  <w:num w:numId="4" w16cid:durableId="401366369">
    <w:abstractNumId w:val="3"/>
  </w:num>
  <w:num w:numId="5" w16cid:durableId="885527703">
    <w:abstractNumId w:val="11"/>
  </w:num>
  <w:num w:numId="6" w16cid:durableId="41368092">
    <w:abstractNumId w:val="8"/>
  </w:num>
  <w:num w:numId="7" w16cid:durableId="1717243043">
    <w:abstractNumId w:val="10"/>
  </w:num>
  <w:num w:numId="8" w16cid:durableId="652753226">
    <w:abstractNumId w:val="6"/>
  </w:num>
  <w:num w:numId="9" w16cid:durableId="1258053559">
    <w:abstractNumId w:val="9"/>
  </w:num>
  <w:num w:numId="10" w16cid:durableId="302588105">
    <w:abstractNumId w:val="0"/>
  </w:num>
  <w:num w:numId="11" w16cid:durableId="1297755681">
    <w:abstractNumId w:val="2"/>
  </w:num>
  <w:num w:numId="12" w16cid:durableId="900864322">
    <w:abstractNumId w:val="14"/>
  </w:num>
  <w:num w:numId="13" w16cid:durableId="1741246861">
    <w:abstractNumId w:val="5"/>
  </w:num>
  <w:num w:numId="14" w16cid:durableId="1276869542">
    <w:abstractNumId w:val="15"/>
  </w:num>
  <w:num w:numId="15" w16cid:durableId="1128665594">
    <w:abstractNumId w:val="7"/>
  </w:num>
  <w:num w:numId="16" w16cid:durableId="1581869636">
    <w:abstractNumId w:val="17"/>
  </w:num>
  <w:num w:numId="17" w16cid:durableId="248120975">
    <w:abstractNumId w:val="4"/>
  </w:num>
  <w:num w:numId="18" w16cid:durableId="13661011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044"/>
    <w:rsid w:val="000017B7"/>
    <w:rsid w:val="00004158"/>
    <w:rsid w:val="00011F01"/>
    <w:rsid w:val="00012B62"/>
    <w:rsid w:val="00015BF0"/>
    <w:rsid w:val="00016EA5"/>
    <w:rsid w:val="00020BDB"/>
    <w:rsid w:val="00021359"/>
    <w:rsid w:val="000216FE"/>
    <w:rsid w:val="00021A40"/>
    <w:rsid w:val="00022AA4"/>
    <w:rsid w:val="00022EF3"/>
    <w:rsid w:val="00023EFF"/>
    <w:rsid w:val="00024E8C"/>
    <w:rsid w:val="00031522"/>
    <w:rsid w:val="000317A9"/>
    <w:rsid w:val="00036B36"/>
    <w:rsid w:val="00037866"/>
    <w:rsid w:val="00041511"/>
    <w:rsid w:val="00041B3E"/>
    <w:rsid w:val="0004273C"/>
    <w:rsid w:val="000443E9"/>
    <w:rsid w:val="00045235"/>
    <w:rsid w:val="00053DE6"/>
    <w:rsid w:val="000567F4"/>
    <w:rsid w:val="00060857"/>
    <w:rsid w:val="00067A8D"/>
    <w:rsid w:val="0007465C"/>
    <w:rsid w:val="0007659F"/>
    <w:rsid w:val="00082058"/>
    <w:rsid w:val="00085020"/>
    <w:rsid w:val="000852BD"/>
    <w:rsid w:val="00090189"/>
    <w:rsid w:val="00092B90"/>
    <w:rsid w:val="000A0777"/>
    <w:rsid w:val="000A2103"/>
    <w:rsid w:val="000A64E6"/>
    <w:rsid w:val="000B0458"/>
    <w:rsid w:val="000B1A1F"/>
    <w:rsid w:val="000B2AD4"/>
    <w:rsid w:val="000B2E05"/>
    <w:rsid w:val="000B4B9F"/>
    <w:rsid w:val="000B7FB5"/>
    <w:rsid w:val="000C11B4"/>
    <w:rsid w:val="000C2095"/>
    <w:rsid w:val="000C4846"/>
    <w:rsid w:val="000C4901"/>
    <w:rsid w:val="000C501E"/>
    <w:rsid w:val="000C5C17"/>
    <w:rsid w:val="000C6623"/>
    <w:rsid w:val="000C69EE"/>
    <w:rsid w:val="000C6B2E"/>
    <w:rsid w:val="000D1A3C"/>
    <w:rsid w:val="000D2F05"/>
    <w:rsid w:val="000D485A"/>
    <w:rsid w:val="000D4AC3"/>
    <w:rsid w:val="000D65B2"/>
    <w:rsid w:val="000E7150"/>
    <w:rsid w:val="000E7BD8"/>
    <w:rsid w:val="000F0EF1"/>
    <w:rsid w:val="000F2EDC"/>
    <w:rsid w:val="000F4881"/>
    <w:rsid w:val="000F4B83"/>
    <w:rsid w:val="000F5ED8"/>
    <w:rsid w:val="000F644A"/>
    <w:rsid w:val="001032A0"/>
    <w:rsid w:val="00103904"/>
    <w:rsid w:val="00104382"/>
    <w:rsid w:val="00105217"/>
    <w:rsid w:val="001053F7"/>
    <w:rsid w:val="0010574E"/>
    <w:rsid w:val="0010599B"/>
    <w:rsid w:val="00110784"/>
    <w:rsid w:val="001119E5"/>
    <w:rsid w:val="001147AB"/>
    <w:rsid w:val="00115E6E"/>
    <w:rsid w:val="00117E11"/>
    <w:rsid w:val="0012058D"/>
    <w:rsid w:val="00120B96"/>
    <w:rsid w:val="00123F56"/>
    <w:rsid w:val="00125588"/>
    <w:rsid w:val="00131763"/>
    <w:rsid w:val="0013329D"/>
    <w:rsid w:val="00134801"/>
    <w:rsid w:val="00137FF2"/>
    <w:rsid w:val="00150E93"/>
    <w:rsid w:val="00153006"/>
    <w:rsid w:val="00153A8F"/>
    <w:rsid w:val="0015504A"/>
    <w:rsid w:val="001577C8"/>
    <w:rsid w:val="00161DFD"/>
    <w:rsid w:val="00164D3F"/>
    <w:rsid w:val="00171C06"/>
    <w:rsid w:val="00173D60"/>
    <w:rsid w:val="001749FA"/>
    <w:rsid w:val="00177BA5"/>
    <w:rsid w:val="00181B04"/>
    <w:rsid w:val="00182A73"/>
    <w:rsid w:val="001860EA"/>
    <w:rsid w:val="0018630B"/>
    <w:rsid w:val="00186B33"/>
    <w:rsid w:val="00192BDA"/>
    <w:rsid w:val="001957C9"/>
    <w:rsid w:val="001964F2"/>
    <w:rsid w:val="001A0933"/>
    <w:rsid w:val="001A15B2"/>
    <w:rsid w:val="001A181F"/>
    <w:rsid w:val="001A2219"/>
    <w:rsid w:val="001A3162"/>
    <w:rsid w:val="001B5C86"/>
    <w:rsid w:val="001C559A"/>
    <w:rsid w:val="001D2043"/>
    <w:rsid w:val="001D247F"/>
    <w:rsid w:val="001D343A"/>
    <w:rsid w:val="001D6475"/>
    <w:rsid w:val="001D7263"/>
    <w:rsid w:val="001E0D59"/>
    <w:rsid w:val="001E16C8"/>
    <w:rsid w:val="001F0756"/>
    <w:rsid w:val="001F1031"/>
    <w:rsid w:val="001F3185"/>
    <w:rsid w:val="001F7E07"/>
    <w:rsid w:val="002003F6"/>
    <w:rsid w:val="00200508"/>
    <w:rsid w:val="00202286"/>
    <w:rsid w:val="00204E1C"/>
    <w:rsid w:val="002051DF"/>
    <w:rsid w:val="00206DC8"/>
    <w:rsid w:val="0021005F"/>
    <w:rsid w:val="00212130"/>
    <w:rsid w:val="00217CFE"/>
    <w:rsid w:val="0022189E"/>
    <w:rsid w:val="00223EFC"/>
    <w:rsid w:val="00224BA3"/>
    <w:rsid w:val="002263DD"/>
    <w:rsid w:val="00227E76"/>
    <w:rsid w:val="00227E82"/>
    <w:rsid w:val="0023092C"/>
    <w:rsid w:val="00234E4E"/>
    <w:rsid w:val="00234F46"/>
    <w:rsid w:val="00235F67"/>
    <w:rsid w:val="00240442"/>
    <w:rsid w:val="002428A8"/>
    <w:rsid w:val="00242C28"/>
    <w:rsid w:val="002441AB"/>
    <w:rsid w:val="00244F07"/>
    <w:rsid w:val="00245ABC"/>
    <w:rsid w:val="00245C66"/>
    <w:rsid w:val="00250AEB"/>
    <w:rsid w:val="00252F16"/>
    <w:rsid w:val="00253028"/>
    <w:rsid w:val="00253D91"/>
    <w:rsid w:val="00256CBC"/>
    <w:rsid w:val="00256F86"/>
    <w:rsid w:val="00257518"/>
    <w:rsid w:val="0026179C"/>
    <w:rsid w:val="00263F06"/>
    <w:rsid w:val="00264494"/>
    <w:rsid w:val="00265E22"/>
    <w:rsid w:val="00266737"/>
    <w:rsid w:val="00270426"/>
    <w:rsid w:val="002763E7"/>
    <w:rsid w:val="0027782B"/>
    <w:rsid w:val="00282AAE"/>
    <w:rsid w:val="00283BD1"/>
    <w:rsid w:val="00284241"/>
    <w:rsid w:val="00285CA4"/>
    <w:rsid w:val="00286C1E"/>
    <w:rsid w:val="002900A1"/>
    <w:rsid w:val="00291A19"/>
    <w:rsid w:val="00291D57"/>
    <w:rsid w:val="002A0345"/>
    <w:rsid w:val="002A0656"/>
    <w:rsid w:val="002B06AB"/>
    <w:rsid w:val="002B1C90"/>
    <w:rsid w:val="002B2622"/>
    <w:rsid w:val="002B40B4"/>
    <w:rsid w:val="002B684A"/>
    <w:rsid w:val="002B71C8"/>
    <w:rsid w:val="002C2BA1"/>
    <w:rsid w:val="002C7669"/>
    <w:rsid w:val="002C7E18"/>
    <w:rsid w:val="002D16CE"/>
    <w:rsid w:val="002E0496"/>
    <w:rsid w:val="002E058A"/>
    <w:rsid w:val="002E2980"/>
    <w:rsid w:val="002E4282"/>
    <w:rsid w:val="002E457F"/>
    <w:rsid w:val="002E7012"/>
    <w:rsid w:val="002E7344"/>
    <w:rsid w:val="002E78CD"/>
    <w:rsid w:val="002E7990"/>
    <w:rsid w:val="002E7FC5"/>
    <w:rsid w:val="002F1CCA"/>
    <w:rsid w:val="002F2F20"/>
    <w:rsid w:val="002F3603"/>
    <w:rsid w:val="002F4987"/>
    <w:rsid w:val="00301A25"/>
    <w:rsid w:val="00305307"/>
    <w:rsid w:val="00306959"/>
    <w:rsid w:val="003074EF"/>
    <w:rsid w:val="00320401"/>
    <w:rsid w:val="003224BE"/>
    <w:rsid w:val="003228B8"/>
    <w:rsid w:val="00324AD3"/>
    <w:rsid w:val="003256E8"/>
    <w:rsid w:val="003279D9"/>
    <w:rsid w:val="00327D1A"/>
    <w:rsid w:val="00330B7D"/>
    <w:rsid w:val="0033269D"/>
    <w:rsid w:val="0033545A"/>
    <w:rsid w:val="00340F5D"/>
    <w:rsid w:val="00341A74"/>
    <w:rsid w:val="0034435C"/>
    <w:rsid w:val="00344D8F"/>
    <w:rsid w:val="00344F8B"/>
    <w:rsid w:val="003472DA"/>
    <w:rsid w:val="003520DB"/>
    <w:rsid w:val="003527B4"/>
    <w:rsid w:val="0035307C"/>
    <w:rsid w:val="00355D42"/>
    <w:rsid w:val="00356C9E"/>
    <w:rsid w:val="0036068F"/>
    <w:rsid w:val="00360F2A"/>
    <w:rsid w:val="00361FF8"/>
    <w:rsid w:val="003629F2"/>
    <w:rsid w:val="00362BFF"/>
    <w:rsid w:val="00365AF5"/>
    <w:rsid w:val="00370925"/>
    <w:rsid w:val="00371966"/>
    <w:rsid w:val="00375044"/>
    <w:rsid w:val="0037527E"/>
    <w:rsid w:val="003763A7"/>
    <w:rsid w:val="00380BED"/>
    <w:rsid w:val="00387CA0"/>
    <w:rsid w:val="0039612D"/>
    <w:rsid w:val="003965A2"/>
    <w:rsid w:val="00396BEE"/>
    <w:rsid w:val="003A2042"/>
    <w:rsid w:val="003A4AE0"/>
    <w:rsid w:val="003A64DC"/>
    <w:rsid w:val="003B0DA8"/>
    <w:rsid w:val="003B1D01"/>
    <w:rsid w:val="003C1BC4"/>
    <w:rsid w:val="003C2F3F"/>
    <w:rsid w:val="003C6B4C"/>
    <w:rsid w:val="003C6D78"/>
    <w:rsid w:val="003D5896"/>
    <w:rsid w:val="003D5A90"/>
    <w:rsid w:val="003D6245"/>
    <w:rsid w:val="003D6703"/>
    <w:rsid w:val="003E0363"/>
    <w:rsid w:val="003E3F59"/>
    <w:rsid w:val="003E4028"/>
    <w:rsid w:val="003F3279"/>
    <w:rsid w:val="003F41E6"/>
    <w:rsid w:val="003F733B"/>
    <w:rsid w:val="003F76D5"/>
    <w:rsid w:val="00403B26"/>
    <w:rsid w:val="00406004"/>
    <w:rsid w:val="004120EC"/>
    <w:rsid w:val="004142D7"/>
    <w:rsid w:val="00420DB5"/>
    <w:rsid w:val="00420EBD"/>
    <w:rsid w:val="004304F5"/>
    <w:rsid w:val="004305D1"/>
    <w:rsid w:val="0043187C"/>
    <w:rsid w:val="004336A6"/>
    <w:rsid w:val="004347CF"/>
    <w:rsid w:val="0044251C"/>
    <w:rsid w:val="00442901"/>
    <w:rsid w:val="00444594"/>
    <w:rsid w:val="0044467F"/>
    <w:rsid w:val="00447C20"/>
    <w:rsid w:val="00457B18"/>
    <w:rsid w:val="0046356B"/>
    <w:rsid w:val="004637A5"/>
    <w:rsid w:val="00463CE4"/>
    <w:rsid w:val="00465FDF"/>
    <w:rsid w:val="00473646"/>
    <w:rsid w:val="0047521B"/>
    <w:rsid w:val="0048305E"/>
    <w:rsid w:val="004842DA"/>
    <w:rsid w:val="004900B1"/>
    <w:rsid w:val="00496598"/>
    <w:rsid w:val="00497816"/>
    <w:rsid w:val="004A16EF"/>
    <w:rsid w:val="004A326C"/>
    <w:rsid w:val="004A454B"/>
    <w:rsid w:val="004A711C"/>
    <w:rsid w:val="004B0274"/>
    <w:rsid w:val="004B1B31"/>
    <w:rsid w:val="004B2308"/>
    <w:rsid w:val="004B273D"/>
    <w:rsid w:val="004C3D55"/>
    <w:rsid w:val="004C685C"/>
    <w:rsid w:val="004D110A"/>
    <w:rsid w:val="004D2FF9"/>
    <w:rsid w:val="004E2615"/>
    <w:rsid w:val="004E2AA6"/>
    <w:rsid w:val="004E5161"/>
    <w:rsid w:val="004E5D93"/>
    <w:rsid w:val="004E66DD"/>
    <w:rsid w:val="004E7DD9"/>
    <w:rsid w:val="004F2DB2"/>
    <w:rsid w:val="004F4558"/>
    <w:rsid w:val="00500E13"/>
    <w:rsid w:val="005022A3"/>
    <w:rsid w:val="00504076"/>
    <w:rsid w:val="00504407"/>
    <w:rsid w:val="00504975"/>
    <w:rsid w:val="00504F1F"/>
    <w:rsid w:val="00505C09"/>
    <w:rsid w:val="00510A1B"/>
    <w:rsid w:val="005115B8"/>
    <w:rsid w:val="0051231E"/>
    <w:rsid w:val="00515009"/>
    <w:rsid w:val="00515C5D"/>
    <w:rsid w:val="0051777F"/>
    <w:rsid w:val="00522B7B"/>
    <w:rsid w:val="00523CD8"/>
    <w:rsid w:val="005253A3"/>
    <w:rsid w:val="0052589C"/>
    <w:rsid w:val="00534C46"/>
    <w:rsid w:val="00536018"/>
    <w:rsid w:val="005375C2"/>
    <w:rsid w:val="005378E1"/>
    <w:rsid w:val="00540D78"/>
    <w:rsid w:val="00547064"/>
    <w:rsid w:val="00547107"/>
    <w:rsid w:val="00553AD2"/>
    <w:rsid w:val="005553AD"/>
    <w:rsid w:val="00555669"/>
    <w:rsid w:val="00557579"/>
    <w:rsid w:val="00560F69"/>
    <w:rsid w:val="00566BA2"/>
    <w:rsid w:val="0056775B"/>
    <w:rsid w:val="005727D4"/>
    <w:rsid w:val="00573002"/>
    <w:rsid w:val="00576DDC"/>
    <w:rsid w:val="00580059"/>
    <w:rsid w:val="0058200D"/>
    <w:rsid w:val="00583951"/>
    <w:rsid w:val="0058446C"/>
    <w:rsid w:val="005851A1"/>
    <w:rsid w:val="00593951"/>
    <w:rsid w:val="00593C8C"/>
    <w:rsid w:val="00595001"/>
    <w:rsid w:val="005961A1"/>
    <w:rsid w:val="005A139C"/>
    <w:rsid w:val="005A1DE5"/>
    <w:rsid w:val="005A217A"/>
    <w:rsid w:val="005A37CB"/>
    <w:rsid w:val="005A4D04"/>
    <w:rsid w:val="005B615E"/>
    <w:rsid w:val="005B63E5"/>
    <w:rsid w:val="005C29D7"/>
    <w:rsid w:val="005C362E"/>
    <w:rsid w:val="005C4D07"/>
    <w:rsid w:val="005C713A"/>
    <w:rsid w:val="005D001E"/>
    <w:rsid w:val="005D2127"/>
    <w:rsid w:val="005D5532"/>
    <w:rsid w:val="005E12D1"/>
    <w:rsid w:val="005E4475"/>
    <w:rsid w:val="005E6E00"/>
    <w:rsid w:val="005E7E89"/>
    <w:rsid w:val="005F24B3"/>
    <w:rsid w:val="005F787A"/>
    <w:rsid w:val="00600BB6"/>
    <w:rsid w:val="00602744"/>
    <w:rsid w:val="0060274B"/>
    <w:rsid w:val="00605F1E"/>
    <w:rsid w:val="00605FA8"/>
    <w:rsid w:val="0060644E"/>
    <w:rsid w:val="0060719D"/>
    <w:rsid w:val="0061017B"/>
    <w:rsid w:val="00610AA4"/>
    <w:rsid w:val="00610F18"/>
    <w:rsid w:val="00613347"/>
    <w:rsid w:val="006140BD"/>
    <w:rsid w:val="00614C18"/>
    <w:rsid w:val="00616947"/>
    <w:rsid w:val="00620A84"/>
    <w:rsid w:val="00623AF0"/>
    <w:rsid w:val="00627ECC"/>
    <w:rsid w:val="00632474"/>
    <w:rsid w:val="00632EBB"/>
    <w:rsid w:val="00636DC6"/>
    <w:rsid w:val="00640ABC"/>
    <w:rsid w:val="006432E2"/>
    <w:rsid w:val="00643AC5"/>
    <w:rsid w:val="00644392"/>
    <w:rsid w:val="00647845"/>
    <w:rsid w:val="0065074E"/>
    <w:rsid w:val="00651095"/>
    <w:rsid w:val="006568AF"/>
    <w:rsid w:val="006568FD"/>
    <w:rsid w:val="0065732F"/>
    <w:rsid w:val="006612B6"/>
    <w:rsid w:val="00662AE9"/>
    <w:rsid w:val="00665BD6"/>
    <w:rsid w:val="00666D0A"/>
    <w:rsid w:val="006728F6"/>
    <w:rsid w:val="00673AC3"/>
    <w:rsid w:val="006760F4"/>
    <w:rsid w:val="00677D5C"/>
    <w:rsid w:val="00681EA1"/>
    <w:rsid w:val="00683CC8"/>
    <w:rsid w:val="00687595"/>
    <w:rsid w:val="00687717"/>
    <w:rsid w:val="00687D52"/>
    <w:rsid w:val="006A1FC4"/>
    <w:rsid w:val="006A2CC0"/>
    <w:rsid w:val="006A3BFC"/>
    <w:rsid w:val="006A7F75"/>
    <w:rsid w:val="006B504C"/>
    <w:rsid w:val="006C35A9"/>
    <w:rsid w:val="006C3CCF"/>
    <w:rsid w:val="006C58F0"/>
    <w:rsid w:val="006C5983"/>
    <w:rsid w:val="006C6448"/>
    <w:rsid w:val="006C7E6B"/>
    <w:rsid w:val="006D022D"/>
    <w:rsid w:val="006D1863"/>
    <w:rsid w:val="006E08C8"/>
    <w:rsid w:val="006E11D2"/>
    <w:rsid w:val="006E55BF"/>
    <w:rsid w:val="006E7A78"/>
    <w:rsid w:val="006F0A70"/>
    <w:rsid w:val="006F2CCB"/>
    <w:rsid w:val="006F38AA"/>
    <w:rsid w:val="006F4339"/>
    <w:rsid w:val="006F75AB"/>
    <w:rsid w:val="00702082"/>
    <w:rsid w:val="007032DE"/>
    <w:rsid w:val="00703F81"/>
    <w:rsid w:val="007128AD"/>
    <w:rsid w:val="00713C7A"/>
    <w:rsid w:val="00714164"/>
    <w:rsid w:val="00714508"/>
    <w:rsid w:val="00714948"/>
    <w:rsid w:val="0071582D"/>
    <w:rsid w:val="00715BE0"/>
    <w:rsid w:val="00720C22"/>
    <w:rsid w:val="0072561E"/>
    <w:rsid w:val="00727FAF"/>
    <w:rsid w:val="00730297"/>
    <w:rsid w:val="00731324"/>
    <w:rsid w:val="00731673"/>
    <w:rsid w:val="0073446D"/>
    <w:rsid w:val="00734714"/>
    <w:rsid w:val="0073551F"/>
    <w:rsid w:val="007370AF"/>
    <w:rsid w:val="007409ED"/>
    <w:rsid w:val="0074190A"/>
    <w:rsid w:val="00742559"/>
    <w:rsid w:val="00742CE9"/>
    <w:rsid w:val="007446B1"/>
    <w:rsid w:val="00744FE0"/>
    <w:rsid w:val="007503F9"/>
    <w:rsid w:val="007504BF"/>
    <w:rsid w:val="00750F28"/>
    <w:rsid w:val="00751529"/>
    <w:rsid w:val="00751A50"/>
    <w:rsid w:val="00752069"/>
    <w:rsid w:val="0075282C"/>
    <w:rsid w:val="00752990"/>
    <w:rsid w:val="00752DEF"/>
    <w:rsid w:val="0075565E"/>
    <w:rsid w:val="00756A57"/>
    <w:rsid w:val="00760FCC"/>
    <w:rsid w:val="007646A9"/>
    <w:rsid w:val="00764A63"/>
    <w:rsid w:val="00767E9A"/>
    <w:rsid w:val="00770420"/>
    <w:rsid w:val="007721AD"/>
    <w:rsid w:val="00772FC5"/>
    <w:rsid w:val="00774DAD"/>
    <w:rsid w:val="00786677"/>
    <w:rsid w:val="00787E30"/>
    <w:rsid w:val="00791254"/>
    <w:rsid w:val="00794876"/>
    <w:rsid w:val="007A10CD"/>
    <w:rsid w:val="007A7576"/>
    <w:rsid w:val="007B05F6"/>
    <w:rsid w:val="007B3603"/>
    <w:rsid w:val="007B377F"/>
    <w:rsid w:val="007B482C"/>
    <w:rsid w:val="007B6EC4"/>
    <w:rsid w:val="007C0C57"/>
    <w:rsid w:val="007C16AA"/>
    <w:rsid w:val="007C170E"/>
    <w:rsid w:val="007C1984"/>
    <w:rsid w:val="007C20B8"/>
    <w:rsid w:val="007C41B0"/>
    <w:rsid w:val="007C5F76"/>
    <w:rsid w:val="007C710F"/>
    <w:rsid w:val="007D1B90"/>
    <w:rsid w:val="007D468B"/>
    <w:rsid w:val="007D5471"/>
    <w:rsid w:val="007D79D5"/>
    <w:rsid w:val="007E0E51"/>
    <w:rsid w:val="007E3715"/>
    <w:rsid w:val="007E4AFD"/>
    <w:rsid w:val="007E54EF"/>
    <w:rsid w:val="007E5AA5"/>
    <w:rsid w:val="007E76FA"/>
    <w:rsid w:val="007F129B"/>
    <w:rsid w:val="007F74FE"/>
    <w:rsid w:val="007F75EB"/>
    <w:rsid w:val="00800CBD"/>
    <w:rsid w:val="00802AA3"/>
    <w:rsid w:val="00803779"/>
    <w:rsid w:val="00805129"/>
    <w:rsid w:val="00816DC9"/>
    <w:rsid w:val="00817A07"/>
    <w:rsid w:val="0082256D"/>
    <w:rsid w:val="00825830"/>
    <w:rsid w:val="00831418"/>
    <w:rsid w:val="00835D71"/>
    <w:rsid w:val="00835D8C"/>
    <w:rsid w:val="008362BF"/>
    <w:rsid w:val="00842F02"/>
    <w:rsid w:val="0084414A"/>
    <w:rsid w:val="008466F3"/>
    <w:rsid w:val="00852009"/>
    <w:rsid w:val="008554E6"/>
    <w:rsid w:val="00860800"/>
    <w:rsid w:val="00861FFE"/>
    <w:rsid w:val="0086404E"/>
    <w:rsid w:val="008654CF"/>
    <w:rsid w:val="00867849"/>
    <w:rsid w:val="0087448B"/>
    <w:rsid w:val="00875305"/>
    <w:rsid w:val="00876EA7"/>
    <w:rsid w:val="00880364"/>
    <w:rsid w:val="008826B4"/>
    <w:rsid w:val="008835AE"/>
    <w:rsid w:val="00884426"/>
    <w:rsid w:val="00892024"/>
    <w:rsid w:val="00894D92"/>
    <w:rsid w:val="00896B0C"/>
    <w:rsid w:val="008A0A25"/>
    <w:rsid w:val="008A12CA"/>
    <w:rsid w:val="008A1B45"/>
    <w:rsid w:val="008A3681"/>
    <w:rsid w:val="008A4B7A"/>
    <w:rsid w:val="008A5162"/>
    <w:rsid w:val="008B0632"/>
    <w:rsid w:val="008B0FC9"/>
    <w:rsid w:val="008B1339"/>
    <w:rsid w:val="008B7B45"/>
    <w:rsid w:val="008C0985"/>
    <w:rsid w:val="008C10D0"/>
    <w:rsid w:val="008C3E9B"/>
    <w:rsid w:val="008C5F40"/>
    <w:rsid w:val="008C71F9"/>
    <w:rsid w:val="008D1279"/>
    <w:rsid w:val="008D1801"/>
    <w:rsid w:val="008D3183"/>
    <w:rsid w:val="008D5AA0"/>
    <w:rsid w:val="008D665B"/>
    <w:rsid w:val="008D7F65"/>
    <w:rsid w:val="008E00F6"/>
    <w:rsid w:val="008E19A5"/>
    <w:rsid w:val="008E1E0A"/>
    <w:rsid w:val="008E2986"/>
    <w:rsid w:val="008E7B15"/>
    <w:rsid w:val="008F20CC"/>
    <w:rsid w:val="008F422D"/>
    <w:rsid w:val="008F5CA2"/>
    <w:rsid w:val="008F7C13"/>
    <w:rsid w:val="00900786"/>
    <w:rsid w:val="00905516"/>
    <w:rsid w:val="00907158"/>
    <w:rsid w:val="00907E44"/>
    <w:rsid w:val="00910158"/>
    <w:rsid w:val="009114B4"/>
    <w:rsid w:val="00911521"/>
    <w:rsid w:val="00912580"/>
    <w:rsid w:val="009131C9"/>
    <w:rsid w:val="009163E8"/>
    <w:rsid w:val="009205FF"/>
    <w:rsid w:val="009218E7"/>
    <w:rsid w:val="00922070"/>
    <w:rsid w:val="00930750"/>
    <w:rsid w:val="009330CE"/>
    <w:rsid w:val="009336A7"/>
    <w:rsid w:val="009345E8"/>
    <w:rsid w:val="0093737A"/>
    <w:rsid w:val="009374CC"/>
    <w:rsid w:val="00940757"/>
    <w:rsid w:val="0094276C"/>
    <w:rsid w:val="00946B99"/>
    <w:rsid w:val="00953789"/>
    <w:rsid w:val="0095591A"/>
    <w:rsid w:val="009559AF"/>
    <w:rsid w:val="00960948"/>
    <w:rsid w:val="00965B89"/>
    <w:rsid w:val="00972B09"/>
    <w:rsid w:val="0097478C"/>
    <w:rsid w:val="00974B18"/>
    <w:rsid w:val="00976B21"/>
    <w:rsid w:val="009771D5"/>
    <w:rsid w:val="009803C8"/>
    <w:rsid w:val="0098478F"/>
    <w:rsid w:val="00984AD4"/>
    <w:rsid w:val="00986428"/>
    <w:rsid w:val="009865A4"/>
    <w:rsid w:val="0099079B"/>
    <w:rsid w:val="009926C7"/>
    <w:rsid w:val="00993F9C"/>
    <w:rsid w:val="0099542E"/>
    <w:rsid w:val="009971AE"/>
    <w:rsid w:val="009A0338"/>
    <w:rsid w:val="009B52CC"/>
    <w:rsid w:val="009B5E8C"/>
    <w:rsid w:val="009B5F19"/>
    <w:rsid w:val="009C0535"/>
    <w:rsid w:val="009C0FF5"/>
    <w:rsid w:val="009C113B"/>
    <w:rsid w:val="009C4F0A"/>
    <w:rsid w:val="009C61AC"/>
    <w:rsid w:val="009D0158"/>
    <w:rsid w:val="009D1098"/>
    <w:rsid w:val="009D3234"/>
    <w:rsid w:val="009D3D18"/>
    <w:rsid w:val="009D6054"/>
    <w:rsid w:val="009D655A"/>
    <w:rsid w:val="009D7830"/>
    <w:rsid w:val="009E0486"/>
    <w:rsid w:val="009E1228"/>
    <w:rsid w:val="009E14F6"/>
    <w:rsid w:val="009E3AD8"/>
    <w:rsid w:val="009E4A67"/>
    <w:rsid w:val="009F3FE7"/>
    <w:rsid w:val="00A02166"/>
    <w:rsid w:val="00A03E67"/>
    <w:rsid w:val="00A041C9"/>
    <w:rsid w:val="00A0440B"/>
    <w:rsid w:val="00A05929"/>
    <w:rsid w:val="00A07324"/>
    <w:rsid w:val="00A12489"/>
    <w:rsid w:val="00A13E82"/>
    <w:rsid w:val="00A1764C"/>
    <w:rsid w:val="00A211BD"/>
    <w:rsid w:val="00A21DF7"/>
    <w:rsid w:val="00A259C5"/>
    <w:rsid w:val="00A269C0"/>
    <w:rsid w:val="00A30BAB"/>
    <w:rsid w:val="00A316BE"/>
    <w:rsid w:val="00A333AD"/>
    <w:rsid w:val="00A36FCA"/>
    <w:rsid w:val="00A401FB"/>
    <w:rsid w:val="00A42835"/>
    <w:rsid w:val="00A435B4"/>
    <w:rsid w:val="00A459F1"/>
    <w:rsid w:val="00A51A93"/>
    <w:rsid w:val="00A576F7"/>
    <w:rsid w:val="00A62D4D"/>
    <w:rsid w:val="00A65B94"/>
    <w:rsid w:val="00A6708D"/>
    <w:rsid w:val="00A6721F"/>
    <w:rsid w:val="00A67D0E"/>
    <w:rsid w:val="00A70848"/>
    <w:rsid w:val="00A71A5D"/>
    <w:rsid w:val="00A721B4"/>
    <w:rsid w:val="00A77EB8"/>
    <w:rsid w:val="00A80737"/>
    <w:rsid w:val="00A82D59"/>
    <w:rsid w:val="00A8340A"/>
    <w:rsid w:val="00A840D7"/>
    <w:rsid w:val="00A84E1D"/>
    <w:rsid w:val="00A91011"/>
    <w:rsid w:val="00A912DA"/>
    <w:rsid w:val="00A9157F"/>
    <w:rsid w:val="00A9351B"/>
    <w:rsid w:val="00A943A6"/>
    <w:rsid w:val="00A96382"/>
    <w:rsid w:val="00AA1B4E"/>
    <w:rsid w:val="00AA3522"/>
    <w:rsid w:val="00AA7C96"/>
    <w:rsid w:val="00AB09D1"/>
    <w:rsid w:val="00AB5893"/>
    <w:rsid w:val="00AC3E6A"/>
    <w:rsid w:val="00AC4365"/>
    <w:rsid w:val="00AC7326"/>
    <w:rsid w:val="00AD0DB4"/>
    <w:rsid w:val="00AD1F67"/>
    <w:rsid w:val="00AD68B3"/>
    <w:rsid w:val="00AE1059"/>
    <w:rsid w:val="00AE122C"/>
    <w:rsid w:val="00AE23B8"/>
    <w:rsid w:val="00AE36FD"/>
    <w:rsid w:val="00AE3772"/>
    <w:rsid w:val="00AF1C9E"/>
    <w:rsid w:val="00AF555B"/>
    <w:rsid w:val="00AF61B6"/>
    <w:rsid w:val="00B02042"/>
    <w:rsid w:val="00B02BEF"/>
    <w:rsid w:val="00B0458D"/>
    <w:rsid w:val="00B15837"/>
    <w:rsid w:val="00B2188E"/>
    <w:rsid w:val="00B24588"/>
    <w:rsid w:val="00B30085"/>
    <w:rsid w:val="00B3348A"/>
    <w:rsid w:val="00B34065"/>
    <w:rsid w:val="00B35CD3"/>
    <w:rsid w:val="00B35E79"/>
    <w:rsid w:val="00B42BB1"/>
    <w:rsid w:val="00B44C8C"/>
    <w:rsid w:val="00B60786"/>
    <w:rsid w:val="00B60FC3"/>
    <w:rsid w:val="00B62CA7"/>
    <w:rsid w:val="00B63C42"/>
    <w:rsid w:val="00B63DFF"/>
    <w:rsid w:val="00B648DF"/>
    <w:rsid w:val="00B66C25"/>
    <w:rsid w:val="00B7025E"/>
    <w:rsid w:val="00B71382"/>
    <w:rsid w:val="00B7257F"/>
    <w:rsid w:val="00B72969"/>
    <w:rsid w:val="00B72AA9"/>
    <w:rsid w:val="00B7418B"/>
    <w:rsid w:val="00B75426"/>
    <w:rsid w:val="00B76B49"/>
    <w:rsid w:val="00B83EC6"/>
    <w:rsid w:val="00B83F97"/>
    <w:rsid w:val="00B85CFC"/>
    <w:rsid w:val="00B86D79"/>
    <w:rsid w:val="00B92A80"/>
    <w:rsid w:val="00B94AFA"/>
    <w:rsid w:val="00B963F8"/>
    <w:rsid w:val="00B96F68"/>
    <w:rsid w:val="00B970D2"/>
    <w:rsid w:val="00B97A36"/>
    <w:rsid w:val="00BB03B5"/>
    <w:rsid w:val="00BB3FF2"/>
    <w:rsid w:val="00BB4F22"/>
    <w:rsid w:val="00BB66F2"/>
    <w:rsid w:val="00BC0ADC"/>
    <w:rsid w:val="00BC6EA2"/>
    <w:rsid w:val="00BC773E"/>
    <w:rsid w:val="00BD026E"/>
    <w:rsid w:val="00BD0303"/>
    <w:rsid w:val="00BD0D34"/>
    <w:rsid w:val="00BD2917"/>
    <w:rsid w:val="00BD4359"/>
    <w:rsid w:val="00BD7548"/>
    <w:rsid w:val="00BE09AA"/>
    <w:rsid w:val="00BE2094"/>
    <w:rsid w:val="00BE2714"/>
    <w:rsid w:val="00BE6D83"/>
    <w:rsid w:val="00BF073A"/>
    <w:rsid w:val="00BF3FA1"/>
    <w:rsid w:val="00BF5479"/>
    <w:rsid w:val="00BF5663"/>
    <w:rsid w:val="00BF6967"/>
    <w:rsid w:val="00C02EAF"/>
    <w:rsid w:val="00C05A06"/>
    <w:rsid w:val="00C0617F"/>
    <w:rsid w:val="00C07092"/>
    <w:rsid w:val="00C11A04"/>
    <w:rsid w:val="00C1347B"/>
    <w:rsid w:val="00C138E7"/>
    <w:rsid w:val="00C15DA0"/>
    <w:rsid w:val="00C16104"/>
    <w:rsid w:val="00C16AD7"/>
    <w:rsid w:val="00C17B1A"/>
    <w:rsid w:val="00C234DC"/>
    <w:rsid w:val="00C24671"/>
    <w:rsid w:val="00C266D8"/>
    <w:rsid w:val="00C26FD7"/>
    <w:rsid w:val="00C3157A"/>
    <w:rsid w:val="00C37A39"/>
    <w:rsid w:val="00C43050"/>
    <w:rsid w:val="00C43360"/>
    <w:rsid w:val="00C46507"/>
    <w:rsid w:val="00C52033"/>
    <w:rsid w:val="00C53A07"/>
    <w:rsid w:val="00C553B6"/>
    <w:rsid w:val="00C56D66"/>
    <w:rsid w:val="00C573F2"/>
    <w:rsid w:val="00C62549"/>
    <w:rsid w:val="00C645AB"/>
    <w:rsid w:val="00C65A0F"/>
    <w:rsid w:val="00C65A8B"/>
    <w:rsid w:val="00C6746B"/>
    <w:rsid w:val="00C71171"/>
    <w:rsid w:val="00C71E7E"/>
    <w:rsid w:val="00C7529C"/>
    <w:rsid w:val="00C77DCE"/>
    <w:rsid w:val="00C82A47"/>
    <w:rsid w:val="00C82C98"/>
    <w:rsid w:val="00C905CB"/>
    <w:rsid w:val="00C917DE"/>
    <w:rsid w:val="00C9253A"/>
    <w:rsid w:val="00C92E10"/>
    <w:rsid w:val="00C9419C"/>
    <w:rsid w:val="00C97567"/>
    <w:rsid w:val="00CA373C"/>
    <w:rsid w:val="00CA5FC2"/>
    <w:rsid w:val="00CB07DB"/>
    <w:rsid w:val="00CB3602"/>
    <w:rsid w:val="00CB6014"/>
    <w:rsid w:val="00CC3FDA"/>
    <w:rsid w:val="00CC5DA8"/>
    <w:rsid w:val="00CD1421"/>
    <w:rsid w:val="00CD2483"/>
    <w:rsid w:val="00CD4C28"/>
    <w:rsid w:val="00CD51C3"/>
    <w:rsid w:val="00CE0570"/>
    <w:rsid w:val="00CE08A8"/>
    <w:rsid w:val="00CE1543"/>
    <w:rsid w:val="00CE34C8"/>
    <w:rsid w:val="00CE5825"/>
    <w:rsid w:val="00CF0A22"/>
    <w:rsid w:val="00CF1843"/>
    <w:rsid w:val="00CF1D7D"/>
    <w:rsid w:val="00CF2D68"/>
    <w:rsid w:val="00CF331B"/>
    <w:rsid w:val="00D04667"/>
    <w:rsid w:val="00D05EE2"/>
    <w:rsid w:val="00D069A7"/>
    <w:rsid w:val="00D20D64"/>
    <w:rsid w:val="00D21D1D"/>
    <w:rsid w:val="00D21FF0"/>
    <w:rsid w:val="00D2793F"/>
    <w:rsid w:val="00D30AE2"/>
    <w:rsid w:val="00D33411"/>
    <w:rsid w:val="00D36B2B"/>
    <w:rsid w:val="00D36DE0"/>
    <w:rsid w:val="00D42014"/>
    <w:rsid w:val="00D447B4"/>
    <w:rsid w:val="00D471CF"/>
    <w:rsid w:val="00D47B9B"/>
    <w:rsid w:val="00D47C79"/>
    <w:rsid w:val="00D5421B"/>
    <w:rsid w:val="00D54C4B"/>
    <w:rsid w:val="00D6179A"/>
    <w:rsid w:val="00D641F2"/>
    <w:rsid w:val="00D65C9E"/>
    <w:rsid w:val="00D775D2"/>
    <w:rsid w:val="00D84857"/>
    <w:rsid w:val="00D85E5A"/>
    <w:rsid w:val="00D863A5"/>
    <w:rsid w:val="00D87C85"/>
    <w:rsid w:val="00D87DC1"/>
    <w:rsid w:val="00D90A59"/>
    <w:rsid w:val="00D91C73"/>
    <w:rsid w:val="00D947AD"/>
    <w:rsid w:val="00DA123D"/>
    <w:rsid w:val="00DA1EA1"/>
    <w:rsid w:val="00DA32F4"/>
    <w:rsid w:val="00DB2162"/>
    <w:rsid w:val="00DB37A9"/>
    <w:rsid w:val="00DB4DA9"/>
    <w:rsid w:val="00DB7B01"/>
    <w:rsid w:val="00DC0E39"/>
    <w:rsid w:val="00DC1288"/>
    <w:rsid w:val="00DC55D6"/>
    <w:rsid w:val="00DC775E"/>
    <w:rsid w:val="00DD383F"/>
    <w:rsid w:val="00DE11CC"/>
    <w:rsid w:val="00DE1731"/>
    <w:rsid w:val="00DE4B31"/>
    <w:rsid w:val="00DE5E15"/>
    <w:rsid w:val="00DE77F2"/>
    <w:rsid w:val="00DF5E86"/>
    <w:rsid w:val="00DF6381"/>
    <w:rsid w:val="00DF72C7"/>
    <w:rsid w:val="00E0050E"/>
    <w:rsid w:val="00E0189C"/>
    <w:rsid w:val="00E02CB4"/>
    <w:rsid w:val="00E03E63"/>
    <w:rsid w:val="00E05F7B"/>
    <w:rsid w:val="00E1230B"/>
    <w:rsid w:val="00E144EB"/>
    <w:rsid w:val="00E15B4F"/>
    <w:rsid w:val="00E16BFB"/>
    <w:rsid w:val="00E16E2B"/>
    <w:rsid w:val="00E22383"/>
    <w:rsid w:val="00E226CE"/>
    <w:rsid w:val="00E232B0"/>
    <w:rsid w:val="00E31873"/>
    <w:rsid w:val="00E327DC"/>
    <w:rsid w:val="00E329AC"/>
    <w:rsid w:val="00E33170"/>
    <w:rsid w:val="00E33A11"/>
    <w:rsid w:val="00E37527"/>
    <w:rsid w:val="00E37985"/>
    <w:rsid w:val="00E50024"/>
    <w:rsid w:val="00E60857"/>
    <w:rsid w:val="00E6552C"/>
    <w:rsid w:val="00E65FF8"/>
    <w:rsid w:val="00E6639A"/>
    <w:rsid w:val="00E6657A"/>
    <w:rsid w:val="00E67E55"/>
    <w:rsid w:val="00E706E6"/>
    <w:rsid w:val="00E72C54"/>
    <w:rsid w:val="00E73C73"/>
    <w:rsid w:val="00E756B5"/>
    <w:rsid w:val="00E77A2A"/>
    <w:rsid w:val="00E77AEA"/>
    <w:rsid w:val="00E81053"/>
    <w:rsid w:val="00E81DB7"/>
    <w:rsid w:val="00E81EE1"/>
    <w:rsid w:val="00E87835"/>
    <w:rsid w:val="00E91AB3"/>
    <w:rsid w:val="00E92A0A"/>
    <w:rsid w:val="00EA2D5B"/>
    <w:rsid w:val="00EA79A9"/>
    <w:rsid w:val="00EB0EAE"/>
    <w:rsid w:val="00EB7B89"/>
    <w:rsid w:val="00EC51A5"/>
    <w:rsid w:val="00EC6F21"/>
    <w:rsid w:val="00ED0724"/>
    <w:rsid w:val="00ED1DC1"/>
    <w:rsid w:val="00ED3902"/>
    <w:rsid w:val="00EE05CC"/>
    <w:rsid w:val="00EE405C"/>
    <w:rsid w:val="00EE489F"/>
    <w:rsid w:val="00EE68A4"/>
    <w:rsid w:val="00EF0C21"/>
    <w:rsid w:val="00EF166F"/>
    <w:rsid w:val="00EF1AF3"/>
    <w:rsid w:val="00EF469E"/>
    <w:rsid w:val="00EF4FFF"/>
    <w:rsid w:val="00EF54EF"/>
    <w:rsid w:val="00EF6B33"/>
    <w:rsid w:val="00EF7651"/>
    <w:rsid w:val="00EF7EA3"/>
    <w:rsid w:val="00F03111"/>
    <w:rsid w:val="00F1527A"/>
    <w:rsid w:val="00F239C3"/>
    <w:rsid w:val="00F247FB"/>
    <w:rsid w:val="00F250CC"/>
    <w:rsid w:val="00F26010"/>
    <w:rsid w:val="00F3141A"/>
    <w:rsid w:val="00F3256E"/>
    <w:rsid w:val="00F33665"/>
    <w:rsid w:val="00F34B58"/>
    <w:rsid w:val="00F3633E"/>
    <w:rsid w:val="00F37681"/>
    <w:rsid w:val="00F40567"/>
    <w:rsid w:val="00F4740E"/>
    <w:rsid w:val="00F50246"/>
    <w:rsid w:val="00F5051A"/>
    <w:rsid w:val="00F50E87"/>
    <w:rsid w:val="00F50ED6"/>
    <w:rsid w:val="00F5101E"/>
    <w:rsid w:val="00F519D8"/>
    <w:rsid w:val="00F61C38"/>
    <w:rsid w:val="00F62F39"/>
    <w:rsid w:val="00F63F7C"/>
    <w:rsid w:val="00F72917"/>
    <w:rsid w:val="00F741E4"/>
    <w:rsid w:val="00F76B9B"/>
    <w:rsid w:val="00F77D39"/>
    <w:rsid w:val="00F83409"/>
    <w:rsid w:val="00F84851"/>
    <w:rsid w:val="00F907E8"/>
    <w:rsid w:val="00F91C8D"/>
    <w:rsid w:val="00F93231"/>
    <w:rsid w:val="00F93D8F"/>
    <w:rsid w:val="00F95889"/>
    <w:rsid w:val="00F959B7"/>
    <w:rsid w:val="00F9679B"/>
    <w:rsid w:val="00FA2F09"/>
    <w:rsid w:val="00FA3987"/>
    <w:rsid w:val="00FA680E"/>
    <w:rsid w:val="00FB2558"/>
    <w:rsid w:val="00FB2732"/>
    <w:rsid w:val="00FB2C57"/>
    <w:rsid w:val="00FB6212"/>
    <w:rsid w:val="00FC2C86"/>
    <w:rsid w:val="00FC5645"/>
    <w:rsid w:val="00FC6E87"/>
    <w:rsid w:val="00FD174C"/>
    <w:rsid w:val="00FD797A"/>
    <w:rsid w:val="00FE322F"/>
    <w:rsid w:val="00FE5159"/>
    <w:rsid w:val="00FE5513"/>
    <w:rsid w:val="00FF2CA4"/>
    <w:rsid w:val="00FF31C1"/>
    <w:rsid w:val="00FF729A"/>
    <w:rsid w:val="00FF7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52E5F"/>
  <w15:chartTrackingRefBased/>
  <w15:docId w15:val="{98C0D2F7-D889-4D1D-8E15-93C1E4A42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6A9"/>
    <w:pPr>
      <w:spacing w:after="200" w:line="276" w:lineRule="auto"/>
    </w:pPr>
    <w:rPr>
      <w:sz w:val="22"/>
      <w:szCs w:val="22"/>
    </w:rPr>
  </w:style>
  <w:style w:type="paragraph" w:styleId="Heading1">
    <w:name w:val="heading 1"/>
    <w:basedOn w:val="Normal"/>
    <w:next w:val="Normal"/>
    <w:link w:val="Heading1Char"/>
    <w:uiPriority w:val="9"/>
    <w:qFormat/>
    <w:rsid w:val="008D127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4">
    <w:name w:val="heading 4"/>
    <w:basedOn w:val="Normal"/>
    <w:next w:val="Normal"/>
    <w:link w:val="Heading4Char"/>
    <w:uiPriority w:val="9"/>
    <w:semiHidden/>
    <w:unhideWhenUsed/>
    <w:qFormat/>
    <w:rsid w:val="00244F07"/>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List-Accent1">
    <w:name w:val="Colorful List Accent 1"/>
    <w:basedOn w:val="TableNormal"/>
    <w:uiPriority w:val="72"/>
    <w:rsid w:val="00E16BFB"/>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istParagraph">
    <w:name w:val="List Paragraph"/>
    <w:aliases w:val="List Paragraph111111,Normal bullet 2,body 2,List Paragraph1,List Paragraph11,List Paragraph111,List Paragraph1111,List Paragraph11111"/>
    <w:basedOn w:val="Normal"/>
    <w:link w:val="ListParagraphChar"/>
    <w:uiPriority w:val="99"/>
    <w:qFormat/>
    <w:rsid w:val="00FA680E"/>
    <w:pPr>
      <w:spacing w:after="0" w:line="240" w:lineRule="auto"/>
      <w:ind w:left="720"/>
      <w:contextualSpacing/>
    </w:pPr>
    <w:rPr>
      <w:rFonts w:ascii="Times New Roman" w:eastAsia="Times New Roman" w:hAnsi="Times New Roman" w:cs="Tahoma"/>
      <w:sz w:val="24"/>
      <w:szCs w:val="24"/>
    </w:rPr>
  </w:style>
  <w:style w:type="paragraph" w:customStyle="1" w:styleId="Normal1">
    <w:name w:val="Normal1"/>
    <w:rsid w:val="00FA680E"/>
    <w:pPr>
      <w:ind w:left="-1" w:right="-1" w:hanging="1"/>
    </w:pPr>
    <w:rPr>
      <w:rFonts w:ascii="Times New Roman" w:eastAsia="Times New Roman" w:hAnsi="Times New Roman"/>
      <w:color w:val="000000"/>
      <w:sz w:val="24"/>
      <w:szCs w:val="22"/>
    </w:rPr>
  </w:style>
  <w:style w:type="paragraph" w:customStyle="1" w:styleId="A11comment">
    <w:name w:val="A 1.1 comment"/>
    <w:basedOn w:val="Normal"/>
    <w:rsid w:val="00FA680E"/>
    <w:pPr>
      <w:widowControl w:val="0"/>
      <w:tabs>
        <w:tab w:val="left" w:pos="8900"/>
      </w:tabs>
      <w:autoSpaceDE w:val="0"/>
      <w:autoSpaceDN w:val="0"/>
      <w:adjustRightInd w:val="0"/>
      <w:spacing w:before="60" w:after="120" w:line="240" w:lineRule="auto"/>
      <w:ind w:left="360"/>
    </w:pPr>
    <w:rPr>
      <w:rFonts w:ascii="Times New Roman" w:eastAsia="Times New Roman" w:hAnsi="Times New Roman"/>
      <w:sz w:val="21"/>
      <w:szCs w:val="21"/>
      <w:lang w:val="ro-RO" w:eastAsia="sk-SK"/>
    </w:rPr>
  </w:style>
  <w:style w:type="paragraph" w:customStyle="1" w:styleId="Default">
    <w:name w:val="Default"/>
    <w:rsid w:val="00752069"/>
    <w:pPr>
      <w:autoSpaceDE w:val="0"/>
      <w:autoSpaceDN w:val="0"/>
      <w:adjustRightInd w:val="0"/>
    </w:pPr>
    <w:rPr>
      <w:rFonts w:ascii="Arial" w:hAnsi="Arial" w:cs="Arial"/>
      <w:color w:val="000000"/>
      <w:sz w:val="24"/>
      <w:szCs w:val="24"/>
      <w:lang w:val="ro-RO" w:eastAsia="ro-RO"/>
    </w:rPr>
  </w:style>
  <w:style w:type="character" w:styleId="Hyperlink">
    <w:name w:val="Hyperlink"/>
    <w:uiPriority w:val="99"/>
    <w:unhideWhenUsed/>
    <w:rsid w:val="000852BD"/>
    <w:rPr>
      <w:color w:val="0000FF"/>
      <w:u w:val="single"/>
    </w:rPr>
  </w:style>
  <w:style w:type="character" w:customStyle="1" w:styleId="Heading4Char">
    <w:name w:val="Heading 4 Char"/>
    <w:link w:val="Heading4"/>
    <w:uiPriority w:val="9"/>
    <w:semiHidden/>
    <w:rsid w:val="00244F07"/>
    <w:rPr>
      <w:rFonts w:ascii="Calibri" w:eastAsia="Times New Roman" w:hAnsi="Calibri" w:cs="Times New Roman"/>
      <w:b/>
      <w:bCs/>
      <w:sz w:val="28"/>
      <w:szCs w:val="28"/>
      <w:lang w:val="en-US" w:eastAsia="en-US"/>
    </w:rPr>
  </w:style>
  <w:style w:type="paragraph" w:styleId="BalloonText">
    <w:name w:val="Balloon Text"/>
    <w:basedOn w:val="Normal"/>
    <w:link w:val="BalloonTextChar"/>
    <w:uiPriority w:val="99"/>
    <w:semiHidden/>
    <w:unhideWhenUsed/>
    <w:rsid w:val="00C82C9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82C98"/>
    <w:rPr>
      <w:rFonts w:ascii="Segoe UI" w:hAnsi="Segoe UI" w:cs="Segoe UI"/>
      <w:sz w:val="18"/>
      <w:szCs w:val="18"/>
    </w:rPr>
  </w:style>
  <w:style w:type="paragraph" w:styleId="NoSpacing">
    <w:name w:val="No Spacing"/>
    <w:uiPriority w:val="1"/>
    <w:qFormat/>
    <w:rsid w:val="00E144EB"/>
    <w:rPr>
      <w:rFonts w:eastAsia="Times New Roman"/>
      <w:sz w:val="22"/>
      <w:szCs w:val="22"/>
    </w:rPr>
  </w:style>
  <w:style w:type="character" w:customStyle="1" w:styleId="Heading1Char">
    <w:name w:val="Heading 1 Char"/>
    <w:basedOn w:val="DefaultParagraphFont"/>
    <w:link w:val="Heading1"/>
    <w:uiPriority w:val="9"/>
    <w:rsid w:val="008D1279"/>
    <w:rPr>
      <w:rFonts w:asciiTheme="majorHAnsi" w:eastAsiaTheme="majorEastAsia" w:hAnsiTheme="majorHAnsi" w:cstheme="majorBidi"/>
      <w:color w:val="2F5496" w:themeColor="accent1" w:themeShade="BF"/>
      <w:kern w:val="2"/>
      <w:sz w:val="40"/>
      <w:szCs w:val="40"/>
      <w14:ligatures w14:val="standardContextual"/>
    </w:rPr>
  </w:style>
  <w:style w:type="paragraph" w:styleId="Title">
    <w:name w:val="Title"/>
    <w:basedOn w:val="Normal"/>
    <w:next w:val="Normal"/>
    <w:link w:val="TitleChar"/>
    <w:qFormat/>
    <w:rsid w:val="008D127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rsid w:val="008D1279"/>
    <w:rPr>
      <w:rFonts w:asciiTheme="majorHAnsi" w:eastAsiaTheme="majorEastAsia" w:hAnsiTheme="majorHAnsi" w:cstheme="majorBidi"/>
      <w:spacing w:val="-10"/>
      <w:kern w:val="28"/>
      <w:sz w:val="56"/>
      <w:szCs w:val="56"/>
      <w14:ligatures w14:val="standardContextual"/>
    </w:rPr>
  </w:style>
  <w:style w:type="paragraph" w:styleId="Footer">
    <w:name w:val="footer"/>
    <w:basedOn w:val="Normal"/>
    <w:link w:val="FooterChar"/>
    <w:uiPriority w:val="99"/>
    <w:unhideWhenUsed/>
    <w:rsid w:val="008D1279"/>
    <w:pPr>
      <w:tabs>
        <w:tab w:val="center" w:pos="4513"/>
        <w:tab w:val="right" w:pos="9026"/>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8D1279"/>
    <w:rPr>
      <w:rFonts w:asciiTheme="minorHAnsi" w:eastAsiaTheme="minorHAnsi" w:hAnsiTheme="minorHAnsi" w:cstheme="minorBidi"/>
      <w:sz w:val="22"/>
      <w:szCs w:val="22"/>
    </w:rPr>
  </w:style>
  <w:style w:type="character" w:customStyle="1" w:styleId="ListParagraphChar">
    <w:name w:val="List Paragraph Char"/>
    <w:aliases w:val="List Paragraph111111 Char,Normal bullet 2 Char,body 2 Char,List Paragraph1 Char,List Paragraph11 Char,List Paragraph111 Char,List Paragraph1111 Char,List Paragraph11111 Char"/>
    <w:link w:val="ListParagraph"/>
    <w:uiPriority w:val="99"/>
    <w:locked/>
    <w:rsid w:val="008D1279"/>
    <w:rPr>
      <w:rFonts w:ascii="Times New Roman" w:eastAsia="Times New Roman" w:hAnsi="Times New Roman" w:cs="Tahoma"/>
      <w:sz w:val="24"/>
      <w:szCs w:val="24"/>
    </w:rPr>
  </w:style>
  <w:style w:type="paragraph" w:styleId="ListBullet">
    <w:name w:val="List Bullet"/>
    <w:basedOn w:val="Normal"/>
    <w:uiPriority w:val="99"/>
    <w:unhideWhenUsed/>
    <w:rsid w:val="008D1279"/>
    <w:pPr>
      <w:numPr>
        <w:numId w:val="10"/>
      </w:numPr>
      <w:tabs>
        <w:tab w:val="clear" w:pos="360"/>
      </w:tabs>
      <w:ind w:left="0" w:firstLine="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F239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39C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3998">
      <w:bodyDiv w:val="1"/>
      <w:marLeft w:val="0"/>
      <w:marRight w:val="0"/>
      <w:marTop w:val="0"/>
      <w:marBottom w:val="0"/>
      <w:divBdr>
        <w:top w:val="none" w:sz="0" w:space="0" w:color="auto"/>
        <w:left w:val="none" w:sz="0" w:space="0" w:color="auto"/>
        <w:bottom w:val="none" w:sz="0" w:space="0" w:color="auto"/>
        <w:right w:val="none" w:sz="0" w:space="0" w:color="auto"/>
      </w:divBdr>
      <w:divsChild>
        <w:div w:id="388462780">
          <w:marLeft w:val="0"/>
          <w:marRight w:val="0"/>
          <w:marTop w:val="0"/>
          <w:marBottom w:val="0"/>
          <w:divBdr>
            <w:top w:val="none" w:sz="0" w:space="0" w:color="auto"/>
            <w:left w:val="none" w:sz="0" w:space="0" w:color="auto"/>
            <w:bottom w:val="none" w:sz="0" w:space="0" w:color="auto"/>
            <w:right w:val="none" w:sz="0" w:space="0" w:color="auto"/>
          </w:divBdr>
          <w:divsChild>
            <w:div w:id="383598941">
              <w:marLeft w:val="0"/>
              <w:marRight w:val="0"/>
              <w:marTop w:val="0"/>
              <w:marBottom w:val="0"/>
              <w:divBdr>
                <w:top w:val="none" w:sz="0" w:space="0" w:color="auto"/>
                <w:left w:val="none" w:sz="0" w:space="0" w:color="auto"/>
                <w:bottom w:val="none" w:sz="0" w:space="0" w:color="auto"/>
                <w:right w:val="none" w:sz="0" w:space="0" w:color="auto"/>
              </w:divBdr>
              <w:divsChild>
                <w:div w:id="1333994429">
                  <w:marLeft w:val="0"/>
                  <w:marRight w:val="0"/>
                  <w:marTop w:val="0"/>
                  <w:marBottom w:val="0"/>
                  <w:divBdr>
                    <w:top w:val="none" w:sz="0" w:space="0" w:color="auto"/>
                    <w:left w:val="none" w:sz="0" w:space="0" w:color="auto"/>
                    <w:bottom w:val="none" w:sz="0" w:space="0" w:color="auto"/>
                    <w:right w:val="none" w:sz="0" w:space="0" w:color="auto"/>
                  </w:divBdr>
                  <w:divsChild>
                    <w:div w:id="172309797">
                      <w:marLeft w:val="0"/>
                      <w:marRight w:val="0"/>
                      <w:marTop w:val="0"/>
                      <w:marBottom w:val="0"/>
                      <w:divBdr>
                        <w:top w:val="none" w:sz="0" w:space="0" w:color="auto"/>
                        <w:left w:val="none" w:sz="0" w:space="0" w:color="auto"/>
                        <w:bottom w:val="none" w:sz="0" w:space="0" w:color="auto"/>
                        <w:right w:val="none" w:sz="0" w:space="0" w:color="auto"/>
                      </w:divBdr>
                      <w:divsChild>
                        <w:div w:id="173666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770380">
          <w:marLeft w:val="0"/>
          <w:marRight w:val="0"/>
          <w:marTop w:val="0"/>
          <w:marBottom w:val="0"/>
          <w:divBdr>
            <w:top w:val="none" w:sz="0" w:space="0" w:color="auto"/>
            <w:left w:val="none" w:sz="0" w:space="0" w:color="auto"/>
            <w:bottom w:val="none" w:sz="0" w:space="0" w:color="auto"/>
            <w:right w:val="none" w:sz="0" w:space="0" w:color="auto"/>
          </w:divBdr>
          <w:divsChild>
            <w:div w:id="890118559">
              <w:marLeft w:val="0"/>
              <w:marRight w:val="0"/>
              <w:marTop w:val="0"/>
              <w:marBottom w:val="0"/>
              <w:divBdr>
                <w:top w:val="none" w:sz="0" w:space="0" w:color="auto"/>
                <w:left w:val="none" w:sz="0" w:space="0" w:color="auto"/>
                <w:bottom w:val="none" w:sz="0" w:space="0" w:color="auto"/>
                <w:right w:val="none" w:sz="0" w:space="0" w:color="auto"/>
              </w:divBdr>
              <w:divsChild>
                <w:div w:id="358048636">
                  <w:marLeft w:val="0"/>
                  <w:marRight w:val="0"/>
                  <w:marTop w:val="0"/>
                  <w:marBottom w:val="0"/>
                  <w:divBdr>
                    <w:top w:val="none" w:sz="0" w:space="0" w:color="auto"/>
                    <w:left w:val="none" w:sz="0" w:space="0" w:color="auto"/>
                    <w:bottom w:val="none" w:sz="0" w:space="0" w:color="auto"/>
                    <w:right w:val="none" w:sz="0" w:space="0" w:color="auto"/>
                  </w:divBdr>
                  <w:divsChild>
                    <w:div w:id="66717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54003">
      <w:bodyDiv w:val="1"/>
      <w:marLeft w:val="0"/>
      <w:marRight w:val="0"/>
      <w:marTop w:val="0"/>
      <w:marBottom w:val="0"/>
      <w:divBdr>
        <w:top w:val="none" w:sz="0" w:space="0" w:color="auto"/>
        <w:left w:val="none" w:sz="0" w:space="0" w:color="auto"/>
        <w:bottom w:val="none" w:sz="0" w:space="0" w:color="auto"/>
        <w:right w:val="none" w:sz="0" w:space="0" w:color="auto"/>
      </w:divBdr>
    </w:div>
    <w:div w:id="1065102744">
      <w:bodyDiv w:val="1"/>
      <w:marLeft w:val="0"/>
      <w:marRight w:val="0"/>
      <w:marTop w:val="0"/>
      <w:marBottom w:val="0"/>
      <w:divBdr>
        <w:top w:val="none" w:sz="0" w:space="0" w:color="auto"/>
        <w:left w:val="none" w:sz="0" w:space="0" w:color="auto"/>
        <w:bottom w:val="none" w:sz="0" w:space="0" w:color="auto"/>
        <w:right w:val="none" w:sz="0" w:space="0" w:color="auto"/>
      </w:divBdr>
      <w:divsChild>
        <w:div w:id="812478617">
          <w:marLeft w:val="0"/>
          <w:marRight w:val="0"/>
          <w:marTop w:val="0"/>
          <w:marBottom w:val="0"/>
          <w:divBdr>
            <w:top w:val="none" w:sz="0" w:space="0" w:color="auto"/>
            <w:left w:val="none" w:sz="0" w:space="0" w:color="auto"/>
            <w:bottom w:val="none" w:sz="0" w:space="0" w:color="auto"/>
            <w:right w:val="none" w:sz="0" w:space="0" w:color="auto"/>
          </w:divBdr>
          <w:divsChild>
            <w:div w:id="725377466">
              <w:marLeft w:val="0"/>
              <w:marRight w:val="0"/>
              <w:marTop w:val="0"/>
              <w:marBottom w:val="0"/>
              <w:divBdr>
                <w:top w:val="none" w:sz="0" w:space="0" w:color="auto"/>
                <w:left w:val="none" w:sz="0" w:space="0" w:color="auto"/>
                <w:bottom w:val="none" w:sz="0" w:space="0" w:color="auto"/>
                <w:right w:val="none" w:sz="0" w:space="0" w:color="auto"/>
              </w:divBdr>
              <w:divsChild>
                <w:div w:id="2117939681">
                  <w:marLeft w:val="0"/>
                  <w:marRight w:val="0"/>
                  <w:marTop w:val="0"/>
                  <w:marBottom w:val="0"/>
                  <w:divBdr>
                    <w:top w:val="none" w:sz="0" w:space="0" w:color="auto"/>
                    <w:left w:val="none" w:sz="0" w:space="0" w:color="auto"/>
                    <w:bottom w:val="none" w:sz="0" w:space="0" w:color="auto"/>
                    <w:right w:val="none" w:sz="0" w:space="0" w:color="auto"/>
                  </w:divBdr>
                  <w:divsChild>
                    <w:div w:id="1313220540">
                      <w:marLeft w:val="0"/>
                      <w:marRight w:val="0"/>
                      <w:marTop w:val="0"/>
                      <w:marBottom w:val="0"/>
                      <w:divBdr>
                        <w:top w:val="none" w:sz="0" w:space="0" w:color="auto"/>
                        <w:left w:val="none" w:sz="0" w:space="0" w:color="auto"/>
                        <w:bottom w:val="none" w:sz="0" w:space="0" w:color="auto"/>
                        <w:right w:val="none" w:sz="0" w:space="0" w:color="auto"/>
                      </w:divBdr>
                      <w:divsChild>
                        <w:div w:id="50478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464544">
          <w:marLeft w:val="0"/>
          <w:marRight w:val="0"/>
          <w:marTop w:val="0"/>
          <w:marBottom w:val="0"/>
          <w:divBdr>
            <w:top w:val="none" w:sz="0" w:space="0" w:color="auto"/>
            <w:left w:val="none" w:sz="0" w:space="0" w:color="auto"/>
            <w:bottom w:val="none" w:sz="0" w:space="0" w:color="auto"/>
            <w:right w:val="none" w:sz="0" w:space="0" w:color="auto"/>
          </w:divBdr>
          <w:divsChild>
            <w:div w:id="580413562">
              <w:marLeft w:val="0"/>
              <w:marRight w:val="0"/>
              <w:marTop w:val="0"/>
              <w:marBottom w:val="0"/>
              <w:divBdr>
                <w:top w:val="none" w:sz="0" w:space="0" w:color="auto"/>
                <w:left w:val="none" w:sz="0" w:space="0" w:color="auto"/>
                <w:bottom w:val="none" w:sz="0" w:space="0" w:color="auto"/>
                <w:right w:val="none" w:sz="0" w:space="0" w:color="auto"/>
              </w:divBdr>
              <w:divsChild>
                <w:div w:id="1465586573">
                  <w:marLeft w:val="0"/>
                  <w:marRight w:val="0"/>
                  <w:marTop w:val="0"/>
                  <w:marBottom w:val="0"/>
                  <w:divBdr>
                    <w:top w:val="none" w:sz="0" w:space="0" w:color="auto"/>
                    <w:left w:val="none" w:sz="0" w:space="0" w:color="auto"/>
                    <w:bottom w:val="none" w:sz="0" w:space="0" w:color="auto"/>
                    <w:right w:val="none" w:sz="0" w:space="0" w:color="auto"/>
                  </w:divBdr>
                  <w:divsChild>
                    <w:div w:id="99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90133">
      <w:bodyDiv w:val="1"/>
      <w:marLeft w:val="0"/>
      <w:marRight w:val="0"/>
      <w:marTop w:val="0"/>
      <w:marBottom w:val="0"/>
      <w:divBdr>
        <w:top w:val="none" w:sz="0" w:space="0" w:color="auto"/>
        <w:left w:val="none" w:sz="0" w:space="0" w:color="auto"/>
        <w:bottom w:val="none" w:sz="0" w:space="0" w:color="auto"/>
        <w:right w:val="none" w:sz="0" w:space="0" w:color="auto"/>
      </w:divBdr>
    </w:div>
    <w:div w:id="1307667662">
      <w:bodyDiv w:val="1"/>
      <w:marLeft w:val="0"/>
      <w:marRight w:val="0"/>
      <w:marTop w:val="0"/>
      <w:marBottom w:val="0"/>
      <w:divBdr>
        <w:top w:val="none" w:sz="0" w:space="0" w:color="auto"/>
        <w:left w:val="none" w:sz="0" w:space="0" w:color="auto"/>
        <w:bottom w:val="none" w:sz="0" w:space="0" w:color="auto"/>
        <w:right w:val="none" w:sz="0" w:space="0" w:color="auto"/>
      </w:divBdr>
    </w:div>
    <w:div w:id="1316686250">
      <w:bodyDiv w:val="1"/>
      <w:marLeft w:val="0"/>
      <w:marRight w:val="0"/>
      <w:marTop w:val="0"/>
      <w:marBottom w:val="0"/>
      <w:divBdr>
        <w:top w:val="none" w:sz="0" w:space="0" w:color="auto"/>
        <w:left w:val="none" w:sz="0" w:space="0" w:color="auto"/>
        <w:bottom w:val="none" w:sz="0" w:space="0" w:color="auto"/>
        <w:right w:val="none" w:sz="0" w:space="0" w:color="auto"/>
      </w:divBdr>
    </w:div>
    <w:div w:id="1633251743">
      <w:bodyDiv w:val="1"/>
      <w:marLeft w:val="0"/>
      <w:marRight w:val="0"/>
      <w:marTop w:val="0"/>
      <w:marBottom w:val="0"/>
      <w:divBdr>
        <w:top w:val="none" w:sz="0" w:space="0" w:color="auto"/>
        <w:left w:val="none" w:sz="0" w:space="0" w:color="auto"/>
        <w:bottom w:val="none" w:sz="0" w:space="0" w:color="auto"/>
        <w:right w:val="none" w:sz="0" w:space="0" w:color="auto"/>
      </w:divBdr>
    </w:div>
    <w:div w:id="20837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AA6A9-93A1-46A0-857D-57EC22E76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2</Pages>
  <Words>1076</Words>
  <Characters>6138</Characters>
  <Application>Microsoft Office Word</Application>
  <DocSecurity>0</DocSecurity>
  <Lines>51</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CJSM</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DDR-Roxi</dc:creator>
  <cp:keywords/>
  <cp:lastModifiedBy>Alina Roatis</cp:lastModifiedBy>
  <cp:revision>190</cp:revision>
  <cp:lastPrinted>2026-06-16T12:04:00Z</cp:lastPrinted>
  <dcterms:created xsi:type="dcterms:W3CDTF">2024-06-12T05:21:00Z</dcterms:created>
  <dcterms:modified xsi:type="dcterms:W3CDTF">2026-06-17T05:28:00Z</dcterms:modified>
</cp:coreProperties>
</file>